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5B3A" w14:textId="77777777" w:rsidR="006C6161" w:rsidRPr="00670471" w:rsidRDefault="006C6161" w:rsidP="006C6161">
      <w:pPr>
        <w:adjustRightInd w:val="0"/>
        <w:spacing w:line="400" w:lineRule="exact"/>
        <w:jc w:val="center"/>
        <w:textDirection w:val="lrTbV"/>
        <w:textAlignment w:val="baseline"/>
        <w:rPr>
          <w:rFonts w:ascii="標楷體" w:eastAsia="標楷體" w:hAnsi="標楷體" w:cs="Times New Roman"/>
          <w:b/>
          <w:sz w:val="36"/>
          <w:szCs w:val="20"/>
        </w:rPr>
      </w:pPr>
      <w:r w:rsidRPr="00670471">
        <w:rPr>
          <w:rFonts w:ascii="標楷體" w:eastAsia="標楷體" w:hAnsi="標楷體" w:cs="Times New Roman"/>
          <w:b/>
          <w:sz w:val="36"/>
          <w:szCs w:val="20"/>
        </w:rPr>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契約範本</w:t>
      </w:r>
      <w:r w:rsidR="00EE5358">
        <w:rPr>
          <w:rFonts w:ascii="標楷體" w:eastAsia="標楷體" w:hAnsi="標楷體" w:cs="Times New Roman" w:hint="eastAsia"/>
          <w:b/>
          <w:sz w:val="36"/>
          <w:szCs w:val="20"/>
        </w:rPr>
        <w:t>(</w:t>
      </w:r>
      <w:r w:rsidR="00C301A1" w:rsidRPr="00670471">
        <w:rPr>
          <w:rFonts w:ascii="標楷體" w:eastAsia="標楷體" w:hAnsi="標楷體" w:cs="Times New Roman" w:hint="eastAsia"/>
          <w:b/>
          <w:sz w:val="36"/>
          <w:szCs w:val="20"/>
        </w:rPr>
        <w:t>稿</w:t>
      </w:r>
      <w:r w:rsidR="00EE5358">
        <w:rPr>
          <w:rFonts w:ascii="標楷體" w:eastAsia="標楷體" w:hAnsi="標楷體" w:cs="Times New Roman" w:hint="eastAsia"/>
          <w:b/>
          <w:sz w:val="36"/>
          <w:szCs w:val="20"/>
        </w:rPr>
        <w:t>)</w:t>
      </w:r>
    </w:p>
    <w:p w14:paraId="1D80ADB1" w14:textId="77777777" w:rsidR="006C6161" w:rsidRPr="001562D5" w:rsidRDefault="006C6161" w:rsidP="006C6161">
      <w:pPr>
        <w:adjustRightInd w:val="0"/>
        <w:spacing w:line="240" w:lineRule="atLeast"/>
        <w:jc w:val="right"/>
        <w:textAlignment w:val="baseline"/>
        <w:rPr>
          <w:rFonts w:ascii="標楷體" w:eastAsia="標楷體" w:hAnsi="標楷體" w:cs="Times New Roman"/>
          <w:sz w:val="28"/>
          <w:szCs w:val="28"/>
        </w:rPr>
      </w:pPr>
      <w:r w:rsidRPr="001562D5">
        <w:rPr>
          <w:rFonts w:ascii="標楷體" w:eastAsia="標楷體" w:hAnsi="標楷體" w:cs="Times New Roman"/>
          <w:sz w:val="28"/>
          <w:szCs w:val="28"/>
        </w:rPr>
        <w:t>（</w:t>
      </w:r>
      <w:r w:rsidR="00513355" w:rsidRPr="00513355">
        <w:rPr>
          <w:rFonts w:ascii="標楷體" w:eastAsia="標楷體" w:hAnsi="標楷體" w:cs="Times New Roman" w:hint="eastAsia"/>
          <w:color w:val="FF0000"/>
          <w:sz w:val="28"/>
          <w:szCs w:val="28"/>
        </w:rPr>
        <w:t>114</w:t>
      </w:r>
      <w:r w:rsidRPr="00513355">
        <w:rPr>
          <w:rFonts w:ascii="標楷體" w:eastAsia="標楷體" w:hAnsi="標楷體" w:cs="Times New Roman"/>
          <w:color w:val="FF0000"/>
          <w:sz w:val="28"/>
          <w:szCs w:val="28"/>
        </w:rPr>
        <w:t>.</w:t>
      </w:r>
      <w:r w:rsidR="0093577E">
        <w:rPr>
          <w:rFonts w:ascii="標楷體" w:eastAsia="標楷體" w:hAnsi="標楷體" w:cs="Times New Roman" w:hint="eastAsia"/>
          <w:color w:val="FF0000"/>
          <w:sz w:val="28"/>
          <w:szCs w:val="28"/>
        </w:rPr>
        <w:t>02</w:t>
      </w:r>
      <w:r w:rsidR="00C03C97" w:rsidRPr="00513355">
        <w:rPr>
          <w:rFonts w:ascii="標楷體" w:eastAsia="標楷體" w:hAnsi="標楷體" w:cs="Times New Roman"/>
          <w:color w:val="FF0000"/>
          <w:sz w:val="28"/>
          <w:szCs w:val="28"/>
        </w:rPr>
        <w:t>.</w:t>
      </w:r>
      <w:r w:rsidR="000719D5">
        <w:rPr>
          <w:rFonts w:ascii="標楷體" w:eastAsia="標楷體" w:hAnsi="標楷體" w:cs="Times New Roman" w:hint="eastAsia"/>
          <w:color w:val="FF0000"/>
          <w:sz w:val="28"/>
          <w:szCs w:val="28"/>
        </w:rPr>
        <w:t>05</w:t>
      </w:r>
      <w:r w:rsidR="00337ED5" w:rsidRPr="001562D5">
        <w:rPr>
          <w:rFonts w:ascii="標楷體" w:eastAsia="標楷體" w:hAnsi="標楷體" w:cs="Times New Roman" w:hint="eastAsia"/>
          <w:sz w:val="28"/>
          <w:szCs w:val="28"/>
        </w:rPr>
        <w:t>修正</w:t>
      </w:r>
      <w:r w:rsidRPr="001562D5">
        <w:rPr>
          <w:rFonts w:ascii="標楷體" w:eastAsia="標楷體" w:hAnsi="標楷體" w:cs="Times New Roman"/>
          <w:sz w:val="28"/>
          <w:szCs w:val="28"/>
        </w:rPr>
        <w:t>）</w:t>
      </w:r>
    </w:p>
    <w:p w14:paraId="6C942F3F" w14:textId="1DBF5E59" w:rsidR="006C6161" w:rsidRPr="00670471" w:rsidRDefault="00236063" w:rsidP="006C6161">
      <w:pPr>
        <w:adjustRightInd w:val="0"/>
        <w:spacing w:line="400" w:lineRule="exact"/>
        <w:jc w:val="both"/>
        <w:textAlignment w:val="baseline"/>
        <w:rPr>
          <w:rFonts w:ascii="標楷體" w:eastAsia="標楷體" w:hAnsi="標楷體" w:cs="Times New Roman"/>
          <w:sz w:val="28"/>
          <w:szCs w:val="28"/>
        </w:rPr>
      </w:pPr>
      <w:r w:rsidRPr="00236063">
        <w:rPr>
          <w:rFonts w:ascii="標楷體" w:eastAsia="標楷體" w:hAnsi="標楷體" w:cs="Times New Roman" w:hint="eastAsia"/>
          <w:b/>
          <w:bCs/>
          <w:sz w:val="28"/>
          <w:szCs w:val="28"/>
          <w:u w:val="single"/>
        </w:rPr>
        <w:t>嘉義市政府文化局</w:t>
      </w:r>
      <w:r w:rsidR="006C6161" w:rsidRPr="00670471">
        <w:rPr>
          <w:rFonts w:ascii="標楷體" w:eastAsia="標楷體" w:hAnsi="標楷體" w:cs="Times New Roman"/>
          <w:sz w:val="28"/>
          <w:szCs w:val="28"/>
        </w:rPr>
        <w:t>(以下簡稱</w:t>
      </w:r>
      <w:r w:rsidR="006C6161" w:rsidRPr="00670471">
        <w:rPr>
          <w:rFonts w:ascii="標楷體" w:eastAsia="標楷體" w:hAnsi="標楷體" w:cs="Times New Roman" w:hint="eastAsia"/>
          <w:sz w:val="28"/>
          <w:szCs w:val="28"/>
        </w:rPr>
        <w:t>甲方</w:t>
      </w:r>
      <w:r w:rsidR="006C6161" w:rsidRPr="00670471">
        <w:rPr>
          <w:rFonts w:ascii="標楷體" w:eastAsia="標楷體" w:hAnsi="標楷體" w:cs="Times New Roman"/>
          <w:sz w:val="28"/>
          <w:szCs w:val="28"/>
        </w:rPr>
        <w:t>)及得標</w:t>
      </w:r>
      <w:r w:rsidR="006C6161" w:rsidRPr="00670471">
        <w:rPr>
          <w:rFonts w:ascii="標楷體" w:eastAsia="標楷體" w:hAnsi="標楷體" w:cs="Times New Roman" w:hint="eastAsia"/>
          <w:sz w:val="28"/>
          <w:szCs w:val="28"/>
        </w:rPr>
        <w:t>者</w:t>
      </w:r>
      <w:r w:rsidR="006C6161" w:rsidRPr="00670471">
        <w:rPr>
          <w:rFonts w:ascii="標楷體" w:eastAsia="標楷體" w:hAnsi="標楷體" w:cs="Times New Roman"/>
          <w:sz w:val="28"/>
          <w:szCs w:val="28"/>
        </w:rPr>
        <w:t>(以下簡稱</w:t>
      </w:r>
      <w:r w:rsidR="006C6161" w:rsidRPr="00670471">
        <w:rPr>
          <w:rFonts w:ascii="標楷體" w:eastAsia="標楷體" w:hAnsi="標楷體" w:cs="Times New Roman" w:hint="eastAsia"/>
          <w:sz w:val="28"/>
          <w:szCs w:val="28"/>
        </w:rPr>
        <w:t>乙方</w:t>
      </w:r>
      <w:r w:rsidR="006C6161" w:rsidRPr="00670471">
        <w:rPr>
          <w:rFonts w:ascii="標楷體" w:eastAsia="標楷體" w:hAnsi="標楷體" w:cs="Times New Roman"/>
          <w:sz w:val="28"/>
          <w:szCs w:val="28"/>
        </w:rPr>
        <w:t>)雙方同意依政府採購法(以下簡稱採購法)及其主管</w:t>
      </w:r>
      <w:r w:rsidR="006C6161" w:rsidRPr="00670471">
        <w:rPr>
          <w:rFonts w:ascii="標楷體" w:eastAsia="標楷體" w:hAnsi="標楷體" w:cs="Times New Roman" w:hint="eastAsia"/>
          <w:sz w:val="28"/>
          <w:szCs w:val="28"/>
        </w:rPr>
        <w:t>機關</w:t>
      </w:r>
      <w:r w:rsidR="006C6161" w:rsidRPr="00670471">
        <w:rPr>
          <w:rFonts w:ascii="標楷體" w:eastAsia="標楷體" w:hAnsi="標楷體" w:cs="Times New Roman"/>
          <w:sz w:val="28"/>
          <w:szCs w:val="28"/>
        </w:rPr>
        <w:t>訂定之規定訂定本契約，共同遵守，其條款如下：</w:t>
      </w:r>
    </w:p>
    <w:p w14:paraId="0BE57CD3" w14:textId="77777777"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14:paraId="7DF264B8" w14:textId="77777777"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14:paraId="570EDE47"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14:paraId="7072384F"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14:paraId="68E72BD4"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14:paraId="07894B0C"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14:paraId="3910B578" w14:textId="77777777"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14:paraId="510E9994"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14:paraId="3826AC91"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14:paraId="3EB6FC6F"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0CFF0C4A"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2F871DD1"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14:paraId="6D8FB7D6"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14:paraId="3D8C6F93"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14:paraId="4FA1245B"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73FC9B9C"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14:paraId="3CEAA6BC"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14:paraId="110B45E7"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14:paraId="78856CF5" w14:textId="77777777"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31B1DC21"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14:paraId="0F56B1D6"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14:paraId="0BF11C09" w14:textId="77777777"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14:paraId="3BCD4F13" w14:textId="77777777"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14:paraId="4E5F6285" w14:textId="77777777"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C536142"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14:paraId="65C6EBC1" w14:textId="77777777"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14:paraId="1B4F2F98" w14:textId="19586A73"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Pr="00670471">
        <w:rPr>
          <w:rFonts w:ascii="標楷體" w:eastAsia="標楷體" w:hAnsi="標楷體" w:cs="Times New Roman"/>
          <w:sz w:val="28"/>
          <w:szCs w:val="28"/>
          <w:u w:val="single"/>
        </w:rPr>
        <w:t xml:space="preserve">　</w:t>
      </w:r>
      <w:r w:rsidR="00236063">
        <w:rPr>
          <w:rFonts w:ascii="標楷體" w:eastAsia="標楷體" w:hAnsi="標楷體" w:cs="Times New Roman" w:hint="eastAsia"/>
          <w:sz w:val="28"/>
          <w:szCs w:val="28"/>
          <w:u w:val="single"/>
        </w:rPr>
        <w:t>4</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14:paraId="47E1A3F3" w14:textId="77777777"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14:paraId="365B70ED" w14:textId="77777777"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p>
    <w:p w14:paraId="6D081128"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14:paraId="69871C4C"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14:paraId="7F5577AE" w14:textId="77777777"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14:paraId="0CDD59E1" w14:textId="77777777"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p>
    <w:p w14:paraId="22CDD665" w14:textId="77777777" w:rsidR="00E32EBB" w:rsidRPr="00E32EBB" w:rsidRDefault="00E32EBB" w:rsidP="00E32EBB">
      <w:pPr>
        <w:spacing w:line="400" w:lineRule="exact"/>
        <w:jc w:val="both"/>
        <w:rPr>
          <w:rFonts w:ascii="標楷體" w:eastAsia="標楷體" w:hAnsi="Times New Roman" w:cs="Times New Roman"/>
          <w:b/>
          <w:sz w:val="28"/>
          <w:szCs w:val="28"/>
        </w:rPr>
      </w:pPr>
      <w:r>
        <w:rPr>
          <w:rFonts w:ascii="標楷體" w:eastAsia="標楷體" w:hAnsi="標楷體" w:cs="Times New Roman" w:hint="eastAsia"/>
          <w:b/>
          <w:sz w:val="28"/>
          <w:szCs w:val="28"/>
        </w:rPr>
        <w:t xml:space="preserve">  </w:t>
      </w:r>
      <w:r w:rsidRPr="00E32EBB">
        <w:rPr>
          <w:rFonts w:ascii="標楷體" w:eastAsia="標楷體" w:hAnsi="Times New Roman" w:cs="Times New Roman" w:hint="eastAsia"/>
          <w:b/>
          <w:sz w:val="28"/>
          <w:szCs w:val="28"/>
        </w:rPr>
        <w:t>契約總價金：新臺幣____________元整。</w:t>
      </w:r>
      <w:r w:rsidR="00476B1F" w:rsidRPr="00476B1F">
        <w:rPr>
          <w:rFonts w:ascii="標楷體" w:eastAsia="標楷體" w:hAnsi="Times New Roman" w:cs="Times New Roman"/>
          <w:b/>
          <w:color w:val="FF0000"/>
          <w:sz w:val="28"/>
          <w:szCs w:val="28"/>
          <w:u w:val="single"/>
        </w:rPr>
        <w:t>(由</w:t>
      </w:r>
      <w:r w:rsidR="00476B1F" w:rsidRPr="00476B1F">
        <w:rPr>
          <w:rFonts w:ascii="標楷體" w:eastAsia="標楷體" w:hAnsi="Times New Roman" w:cs="Times New Roman" w:hint="eastAsia"/>
          <w:b/>
          <w:color w:val="FF0000"/>
          <w:sz w:val="28"/>
          <w:szCs w:val="28"/>
          <w:u w:val="single"/>
        </w:rPr>
        <w:t>甲方</w:t>
      </w:r>
      <w:r w:rsidR="003259F2">
        <w:rPr>
          <w:rFonts w:ascii="標楷體" w:eastAsia="標楷體" w:hAnsi="Times New Roman" w:cs="Times New Roman" w:hint="eastAsia"/>
          <w:b/>
          <w:color w:val="FF0000"/>
          <w:sz w:val="28"/>
          <w:szCs w:val="28"/>
          <w:u w:val="single"/>
        </w:rPr>
        <w:t>於決標後</w:t>
      </w:r>
      <w:r w:rsidR="00476B1F" w:rsidRPr="00476B1F">
        <w:rPr>
          <w:rFonts w:ascii="標楷體" w:eastAsia="標楷體" w:hAnsi="Times New Roman" w:cs="Times New Roman"/>
          <w:b/>
          <w:color w:val="FF0000"/>
          <w:sz w:val="28"/>
          <w:szCs w:val="28"/>
          <w:u w:val="single"/>
        </w:rPr>
        <w:t>填寫)。</w:t>
      </w:r>
    </w:p>
    <w:p w14:paraId="4DA6A95F" w14:textId="77777777"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
    <w:p w14:paraId="0DBC82B2" w14:textId="77777777" w:rsidR="006C6161" w:rsidRPr="00476E0C"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總包價</w:t>
      </w:r>
      <w:proofErr w:type="gramEnd"/>
      <w:r w:rsidRPr="00670471">
        <w:rPr>
          <w:rFonts w:ascii="標楷體" w:eastAsia="標楷體" w:hAnsi="標楷體" w:cs="Times New Roman"/>
          <w:sz w:val="28"/>
          <w:szCs w:val="28"/>
        </w:rPr>
        <w:t>法。</w:t>
      </w:r>
    </w:p>
    <w:p w14:paraId="13EEB0B2"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14:paraId="46FD61D3"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14:paraId="019EA83C"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14:paraId="3EA8AB56" w14:textId="77777777"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14:paraId="67C1DC28" w14:textId="77777777"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14:paraId="1327CEA3" w14:textId="77777777"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14:paraId="792F1076" w14:textId="77777777"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1D97897D" w14:textId="77777777"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14:paraId="59823562" w14:textId="77777777"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14:paraId="7346DA8C" w14:textId="77777777"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□按日計酬法。每日薪資按契約所載工作人員日薪計算。實際履約費用達</w:t>
      </w:r>
    </w:p>
    <w:p w14:paraId="003B26EC" w14:textId="77777777"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7850DB29" w14:textId="77777777"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14:paraId="50F4B346" w14:textId="77777777"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14:paraId="568E6490" w14:textId="77777777"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方服務月份比例發給，且須於__年__月__日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14:paraId="2FB4C3E0" w14:textId="77777777"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14:paraId="44CB40DE" w14:textId="77777777"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14:paraId="44844BFB"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14:paraId="2263B307" w14:textId="77777777"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於招標時載明)減價，並處以減價金額___%(由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14:paraId="65D7DB06"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14:paraId="24FA59F6" w14:textId="77777777"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14:paraId="3359F19C" w14:textId="77777777"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14:paraId="1C96ACD7" w14:textId="77777777"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14:paraId="5B716C4D"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14:paraId="2954A8A8"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14:paraId="2FD6F0FA" w14:textId="77777777"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3.政府公告、公定或管制價格或費率之變更。</w:t>
      </w:r>
    </w:p>
    <w:p w14:paraId="63E76648" w14:textId="77777777"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14:paraId="3F4BD297"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Pr>
          <w:rFonts w:ascii="標楷體" w:eastAsia="標楷體" w:hAnsi="標楷體" w:cs="Times New Roman" w:hint="eastAsia"/>
          <w:sz w:val="28"/>
          <w:szCs w:val="28"/>
        </w:rPr>
        <w:t xml:space="preserve">  </w:t>
      </w:r>
      <w:r w:rsidRPr="00616F71">
        <w:rPr>
          <w:rFonts w:ascii="標楷體" w:eastAsia="標楷體" w:hAnsi="標楷體" w:cs="標楷體" w:hint="eastAsia"/>
          <w:kern w:val="0"/>
          <w:sz w:val="28"/>
          <w:szCs w:val="28"/>
        </w:rPr>
        <w:t>(七)依前二</w:t>
      </w:r>
      <w:r w:rsidRPr="00616F71">
        <w:rPr>
          <w:rFonts w:ascii="標楷體" w:eastAsia="標楷體" w:hAnsi="標楷體" w:cs="標楷體"/>
          <w:kern w:val="0"/>
          <w:sz w:val="28"/>
          <w:szCs w:val="28"/>
        </w:rPr>
        <w:t>款</w:t>
      </w:r>
      <w:r w:rsidRPr="00616F71">
        <w:rPr>
          <w:rFonts w:ascii="標楷體" w:eastAsia="標楷體" w:hAnsi="標楷體" w:cs="標楷體" w:hint="eastAsia"/>
          <w:kern w:val="0"/>
          <w:sz w:val="28"/>
          <w:szCs w:val="28"/>
        </w:rPr>
        <w:t>約定</w:t>
      </w:r>
      <w:r w:rsidRPr="00616F71">
        <w:rPr>
          <w:rFonts w:ascii="標楷體" w:eastAsia="標楷體" w:hAnsi="標楷體" w:cs="標楷體"/>
          <w:kern w:val="0"/>
          <w:sz w:val="28"/>
          <w:szCs w:val="28"/>
        </w:rPr>
        <w:t>，</w:t>
      </w:r>
      <w:r w:rsidRPr="00616F71">
        <w:rPr>
          <w:rFonts w:ascii="標楷體" w:eastAsia="標楷體" w:hAnsi="標楷體" w:cs="標楷體" w:hint="eastAsia"/>
          <w:kern w:val="0"/>
          <w:sz w:val="28"/>
          <w:szCs w:val="28"/>
        </w:rPr>
        <w:t>乙方履約涉第5條第1</w:t>
      </w:r>
      <w:r w:rsidRPr="00616F71">
        <w:rPr>
          <w:rFonts w:ascii="標楷體" w:eastAsia="標楷體" w:hAnsi="標楷體" w:cs="標楷體"/>
          <w:kern w:val="0"/>
          <w:sz w:val="28"/>
          <w:szCs w:val="28"/>
        </w:rPr>
        <w:t>3</w:t>
      </w:r>
      <w:r w:rsidRPr="00616F71">
        <w:rPr>
          <w:rFonts w:ascii="標楷體" w:eastAsia="標楷體" w:hAnsi="標楷體" w:cs="標楷體" w:hint="eastAsia"/>
          <w:kern w:val="0"/>
          <w:sz w:val="28"/>
          <w:szCs w:val="28"/>
        </w:rPr>
        <w:t>款、第8條第1</w:t>
      </w:r>
      <w:r w:rsidRPr="00616F71">
        <w:rPr>
          <w:rFonts w:ascii="標楷體" w:eastAsia="標楷體" w:hAnsi="標楷體" w:cs="標楷體"/>
          <w:kern w:val="0"/>
          <w:sz w:val="28"/>
          <w:szCs w:val="28"/>
        </w:rPr>
        <w:t>6</w:t>
      </w:r>
      <w:r w:rsidRPr="00616F71">
        <w:rPr>
          <w:rFonts w:ascii="標楷體" w:eastAsia="標楷體" w:hAnsi="標楷體" w:cs="標楷體" w:hint="eastAsia"/>
          <w:kern w:val="0"/>
          <w:sz w:val="28"/>
          <w:szCs w:val="28"/>
        </w:rPr>
        <w:t>款第2目第3</w:t>
      </w:r>
      <w:r w:rsidRPr="00616F71">
        <w:rPr>
          <w:rFonts w:ascii="標楷體" w:eastAsia="標楷體" w:hAnsi="標楷體" w:cs="標楷體"/>
          <w:kern w:val="0"/>
          <w:sz w:val="28"/>
          <w:szCs w:val="28"/>
        </w:rPr>
        <w:t>子目</w:t>
      </w:r>
    </w:p>
    <w:p w14:paraId="5ADABD0D"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及</w:t>
      </w:r>
      <w:r w:rsidRPr="00616F71">
        <w:rPr>
          <w:rFonts w:ascii="標楷體" w:eastAsia="標楷體" w:hAnsi="標楷體" w:cs="標楷體" w:hint="eastAsia"/>
          <w:kern w:val="0"/>
          <w:sz w:val="28"/>
          <w:szCs w:val="28"/>
        </w:rPr>
        <w:t>第8條第17款第3目第</w:t>
      </w:r>
      <w:r w:rsidRPr="00616F71">
        <w:rPr>
          <w:rFonts w:ascii="標楷體" w:eastAsia="標楷體" w:hAnsi="標楷體" w:cs="標楷體"/>
          <w:kern w:val="0"/>
          <w:sz w:val="28"/>
          <w:szCs w:val="28"/>
        </w:rPr>
        <w:t>1子目</w:t>
      </w:r>
      <w:r w:rsidRPr="00616F71">
        <w:rPr>
          <w:rFonts w:ascii="標楷體" w:eastAsia="標楷體" w:hAnsi="標楷體" w:cs="標楷體" w:hint="eastAsia"/>
          <w:kern w:val="0"/>
          <w:sz w:val="28"/>
          <w:szCs w:val="28"/>
        </w:rPr>
        <w:t>調整，</w:t>
      </w:r>
      <w:r w:rsidRPr="00616F71">
        <w:rPr>
          <w:rFonts w:ascii="標楷體" w:eastAsia="標楷體" w:hAnsi="標楷體" w:cs="標楷體"/>
          <w:kern w:val="0"/>
          <w:sz w:val="28"/>
          <w:szCs w:val="28"/>
        </w:rPr>
        <w:t>致履約成本增加者，其所增加之必要</w:t>
      </w:r>
    </w:p>
    <w:p w14:paraId="14937F88" w14:textId="77777777" w:rsidR="00513355" w:rsidRPr="00616F71" w:rsidRDefault="00513355" w:rsidP="00DF2706">
      <w:pPr>
        <w:adjustRightInd w:val="0"/>
        <w:spacing w:line="400" w:lineRule="exact"/>
        <w:jc w:val="both"/>
        <w:textAlignment w:val="baseline"/>
        <w:rPr>
          <w:rFonts w:ascii="標楷體" w:eastAsia="標楷體" w:hAnsi="標楷體" w:cs="標楷體"/>
          <w:kern w:val="0"/>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費用，由</w:t>
      </w:r>
      <w:r w:rsidRPr="00616F71">
        <w:rPr>
          <w:rFonts w:ascii="標楷體" w:eastAsia="標楷體" w:hAnsi="標楷體" w:cs="標楷體" w:hint="eastAsia"/>
          <w:kern w:val="0"/>
          <w:sz w:val="28"/>
          <w:szCs w:val="28"/>
        </w:rPr>
        <w:t>甲方</w:t>
      </w:r>
      <w:r w:rsidRPr="00616F71">
        <w:rPr>
          <w:rFonts w:ascii="標楷體" w:eastAsia="標楷體" w:hAnsi="標楷體" w:cs="標楷體"/>
          <w:kern w:val="0"/>
          <w:sz w:val="28"/>
          <w:szCs w:val="28"/>
        </w:rPr>
        <w:t>負擔；致履約成本減少者，其所減少之部分，得自契約價金中扣</w:t>
      </w:r>
    </w:p>
    <w:p w14:paraId="799035C8" w14:textId="77777777" w:rsidR="00DF2706" w:rsidRPr="00616F71" w:rsidRDefault="00513355" w:rsidP="00DF2706">
      <w:pPr>
        <w:adjustRightInd w:val="0"/>
        <w:spacing w:line="400" w:lineRule="exact"/>
        <w:jc w:val="both"/>
        <w:textAlignment w:val="baseline"/>
        <w:rPr>
          <w:rFonts w:ascii="標楷體" w:eastAsia="標楷體" w:hAnsi="標楷體" w:cs="Times New Roman"/>
          <w:sz w:val="28"/>
          <w:szCs w:val="28"/>
        </w:rPr>
      </w:pPr>
      <w:r w:rsidRPr="00616F71">
        <w:rPr>
          <w:rFonts w:ascii="標楷體" w:eastAsia="標楷體" w:hAnsi="標楷體" w:cs="標楷體" w:hint="eastAsia"/>
          <w:kern w:val="0"/>
          <w:sz w:val="28"/>
          <w:szCs w:val="28"/>
        </w:rPr>
        <w:t xml:space="preserve">      </w:t>
      </w:r>
      <w:r w:rsidRPr="00616F71">
        <w:rPr>
          <w:rFonts w:ascii="標楷體" w:eastAsia="標楷體" w:hAnsi="標楷體" w:cs="標楷體"/>
          <w:kern w:val="0"/>
          <w:sz w:val="28"/>
          <w:szCs w:val="28"/>
        </w:rPr>
        <w:t>除。</w:t>
      </w:r>
    </w:p>
    <w:p w14:paraId="2C6C2E65"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p>
    <w:p w14:paraId="4D3CB288" w14:textId="77777777"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14:paraId="2C99DD14"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25C321A8"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14:paraId="49EEF842"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14:paraId="6FB6C7BA" w14:textId="77777777"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14:paraId="52191CE9"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甲方核可</w:t>
      </w:r>
      <w:proofErr w:type="gramEnd"/>
      <w:r w:rsidRPr="00670471">
        <w:rPr>
          <w:rFonts w:ascii="標楷體" w:eastAsia="標楷體" w:hAnsi="標楷體" w:cs="Times New Roman"/>
          <w:sz w:val="28"/>
          <w:szCs w:val="28"/>
        </w:rPr>
        <w:t>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14:paraId="2876F7A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14:paraId="77088A4D"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1DAE9FBD" w14:textId="77777777"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14:paraId="4F32E190"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2.分期付款(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6E042B39"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14:paraId="30FB28B6"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(2)乙方於符合前述各期付款條件後提出證明文件。甲方於15工作天內完成審核程序後，通知乙方提出請款單據，並於接到乙方請款單據後15工作天內付款。但涉及向補助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14:paraId="2E55A376"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3.驗收後付款：於驗收合格後，甲方於接到乙方提出請款單據後15工作天內，一次無</w:t>
      </w:r>
      <w:proofErr w:type="gramStart"/>
      <w:r w:rsidRPr="00670471">
        <w:rPr>
          <w:rFonts w:ascii="標楷體" w:eastAsia="標楷體" w:hAnsi="標楷體" w:cs="Times New Roman"/>
          <w:sz w:val="28"/>
          <w:szCs w:val="28"/>
        </w:rPr>
        <w:t>息結付</w:t>
      </w:r>
      <w:proofErr w:type="gramEnd"/>
      <w:r w:rsidRPr="00670471">
        <w:rPr>
          <w:rFonts w:ascii="標楷體" w:eastAsia="標楷體" w:hAnsi="標楷體" w:cs="Times New Roman"/>
          <w:sz w:val="28"/>
          <w:szCs w:val="28"/>
        </w:rPr>
        <w:t>尾款。但涉及向補助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14:paraId="266CBB70"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w:t>
      </w:r>
      <w:r w:rsidRPr="00670471">
        <w:rPr>
          <w:rFonts w:ascii="標楷體" w:eastAsia="標楷體" w:hAnsi="標楷體" w:cs="Times New Roman"/>
          <w:sz w:val="28"/>
          <w:szCs w:val="28"/>
        </w:rPr>
        <w:lastRenderedPageBreak/>
        <w:t>或澄清者，甲方應ㄧ次通知澄清或補正，不得分次辦理。其審核及付款期限，自澄清或補正資料送達甲方之次日重新起算；甲方並應先就無爭議且可單獨計價之部分辦理付款。</w:t>
      </w:r>
    </w:p>
    <w:p w14:paraId="345F7BCC"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價金至情形</w:t>
      </w:r>
      <w:proofErr w:type="gramEnd"/>
      <w:r w:rsidRPr="00670471">
        <w:rPr>
          <w:rFonts w:ascii="標楷體" w:eastAsia="標楷體" w:hAnsi="標楷體" w:cs="Times New Roman"/>
          <w:sz w:val="28"/>
          <w:szCs w:val="28"/>
        </w:rPr>
        <w:t>消滅為止：</w:t>
      </w:r>
    </w:p>
    <w:p w14:paraId="4E1D1F38"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14:paraId="4E438694"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14:paraId="0F8EB070"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14:paraId="701375E7"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14:paraId="359F081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14:paraId="310741A3"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7E6DE2C7"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甲方載明</w:t>
      </w:r>
      <w:proofErr w:type="gramEnd"/>
      <w:r w:rsidRPr="00670471">
        <w:rPr>
          <w:rFonts w:ascii="標楷體" w:eastAsia="標楷體" w:hAnsi="標楷體" w:cs="Times New Roman"/>
          <w:sz w:val="28"/>
          <w:szCs w:val="28"/>
        </w:rPr>
        <w:t>指數名稱)，就漲跌幅超過5%之部分，調整契約價金(由甲方於招標時載明得調整之標的項目)。</w:t>
      </w:r>
    </w:p>
    <w:p w14:paraId="58A1E0F5"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14:paraId="553FE9CC"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0FF92C4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14:paraId="65253CBE"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14:paraId="60983CC2"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14:paraId="4B5FC25B"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14:paraId="33AFFBC5"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14:paraId="015A7ED3"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14:paraId="07C0185B" w14:textId="77777777"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14:paraId="6F731B4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14:paraId="2DEA24F5"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14:paraId="0A98A90B"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14:paraId="1D99BCE7"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14:paraId="2DF09C59"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14:paraId="02AABF2E"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14:paraId="6B74E7B4"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14:paraId="7EE9D3B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，不在此限。</w:t>
      </w:r>
    </w:p>
    <w:p w14:paraId="6B6CC11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w:t>
      </w:r>
      <w:proofErr w:type="gramEnd"/>
      <w:r w:rsidRPr="00670471">
        <w:rPr>
          <w:rFonts w:ascii="標楷體" w:eastAsia="標楷體" w:hAnsi="標楷體" w:cs="Times New Roman"/>
          <w:sz w:val="28"/>
          <w:szCs w:val="28"/>
        </w:rPr>
        <w:t>所報各單項價格依同一減價比率（決標金額/投標金額）調整。投標文件中報價之分項價格合計數額與決標金額不同者，依決標金額與該合計數額之比率調整之。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14:paraId="4637871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14:paraId="5B453B3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不另辦理查核。</w:t>
      </w:r>
    </w:p>
    <w:p w14:paraId="09FD94F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14:paraId="60493F8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(七)乙方請領契約價金時應提出電子或紙本統一發票，依法免用統一發票者應提出收據。</w:t>
      </w:r>
    </w:p>
    <w:p w14:paraId="75169F17" w14:textId="77777777"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(八)乙方請領契約價金時應提出之其他文件為(由甲方於招標時載明)：</w:t>
      </w:r>
    </w:p>
    <w:p w14:paraId="7FE22405" w14:textId="77777777"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1.</w:t>
      </w:r>
      <w:r w:rsidRPr="00670471">
        <w:rPr>
          <w:rFonts w:ascii="標楷體" w:eastAsia="標楷體" w:hAnsi="標楷體" w:cs="Times New Roman"/>
          <w:sz w:val="28"/>
          <w:szCs w:val="28"/>
        </w:rPr>
        <w:t xml:space="preserve">成本或費用證明。                </w:t>
      </w:r>
    </w:p>
    <w:p w14:paraId="218CDEF6" w14:textId="77777777"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2.</w:t>
      </w:r>
      <w:r w:rsidRPr="00670471">
        <w:rPr>
          <w:rFonts w:ascii="標楷體" w:eastAsia="標楷體" w:hAnsi="標楷體" w:cs="Times New Roman"/>
          <w:sz w:val="28"/>
          <w:szCs w:val="28"/>
        </w:rPr>
        <w:t>保險單或保險證明。</w:t>
      </w:r>
    </w:p>
    <w:p w14:paraId="345242AF" w14:textId="77777777"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3.</w:t>
      </w:r>
      <w:r w:rsidRPr="00670471">
        <w:rPr>
          <w:rFonts w:ascii="標楷體" w:eastAsia="標楷體" w:hAnsi="標楷體" w:cs="Times New Roman"/>
          <w:sz w:val="28"/>
          <w:szCs w:val="28"/>
        </w:rPr>
        <w:t>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之商業發票。</w:t>
      </w:r>
    </w:p>
    <w:p w14:paraId="52D4F9B5" w14:textId="77777777" w:rsidR="00DF2706"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616F71" w:rsidRPr="00616F71">
        <w:rPr>
          <w:rFonts w:ascii="標楷體" w:eastAsia="標楷體" w:hAnsi="標楷體" w:cs="Times New Roman" w:hint="eastAsia"/>
          <w:color w:val="FF0000"/>
          <w:sz w:val="28"/>
          <w:szCs w:val="28"/>
          <w:u w:val="single"/>
        </w:rPr>
        <w:t>4.</w:t>
      </w:r>
      <w:r w:rsidRPr="00670471">
        <w:rPr>
          <w:rFonts w:ascii="標楷體" w:eastAsia="標楷體" w:hAnsi="標楷體" w:cs="Times New Roman"/>
          <w:sz w:val="28"/>
          <w:szCs w:val="28"/>
        </w:rPr>
        <w:t>履約勞工薪資支付證明（僅適用於契約價金結算方式</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服務成本加公費法或招標文件已載明乙方應給付履約勞工薪資基準者）。</w:t>
      </w:r>
    </w:p>
    <w:p w14:paraId="4F7C6F31" w14:textId="77777777" w:rsidR="00616F71" w:rsidRPr="00616F71" w:rsidRDefault="00612AFD" w:rsidP="00616F71">
      <w:pPr>
        <w:spacing w:line="400" w:lineRule="exact"/>
        <w:ind w:leftChars="350" w:left="1120" w:right="57" w:hangingChars="100" w:hanging="280"/>
        <w:jc w:val="both"/>
        <w:rPr>
          <w:rFonts w:ascii="標楷體" w:eastAsia="標楷體" w:hAnsi="Times New Roman" w:cs="Times New Roman"/>
          <w:sz w:val="28"/>
          <w:szCs w:val="24"/>
          <w:u w:val="single"/>
        </w:rPr>
      </w:pPr>
      <w:r w:rsidRPr="00AF775D">
        <w:rPr>
          <w:rFonts w:ascii="標楷體" w:eastAsia="標楷體" w:hAnsi="Times New Roman" w:cs="Times New Roman" w:hint="eastAsia"/>
          <w:sz w:val="28"/>
          <w:szCs w:val="24"/>
        </w:rPr>
        <w:t>■</w:t>
      </w:r>
      <w:r w:rsidR="00616F71" w:rsidRPr="00616F71">
        <w:rPr>
          <w:rFonts w:ascii="標楷體" w:eastAsia="標楷體" w:hAnsi="Times New Roman" w:cs="Times New Roman"/>
          <w:color w:val="FF0000"/>
          <w:sz w:val="28"/>
          <w:szCs w:val="24"/>
          <w:u w:val="single"/>
        </w:rPr>
        <w:t>5.</w:t>
      </w:r>
      <w:proofErr w:type="gramStart"/>
      <w:r w:rsidR="00616F71" w:rsidRPr="00616F71">
        <w:rPr>
          <w:rFonts w:ascii="標楷體" w:eastAsia="標楷體" w:hAnsi="Times New Roman" w:cs="Times New Roman"/>
          <w:sz w:val="28"/>
          <w:szCs w:val="24"/>
        </w:rPr>
        <w:t>採總包</w:t>
      </w:r>
      <w:proofErr w:type="gramEnd"/>
      <w:r w:rsidR="00616F71" w:rsidRPr="00616F71">
        <w:rPr>
          <w:rFonts w:ascii="標楷體" w:eastAsia="標楷體" w:hAnsi="Times New Roman" w:cs="Times New Roman"/>
          <w:sz w:val="28"/>
          <w:szCs w:val="24"/>
        </w:rPr>
        <w:t>價法計費之案件</w:t>
      </w:r>
      <w:bookmarkStart w:id="0" w:name="_Hlk184203767"/>
      <w:r w:rsidR="00616F71" w:rsidRPr="00616F71">
        <w:rPr>
          <w:rFonts w:ascii="標楷體" w:eastAsia="標楷體" w:hAnsi="Times New Roman" w:cs="Times New Roman"/>
          <w:sz w:val="28"/>
          <w:szCs w:val="24"/>
        </w:rPr>
        <w:t>，且契約</w:t>
      </w:r>
      <w:r w:rsidR="00616F71" w:rsidRPr="00616F71">
        <w:rPr>
          <w:rFonts w:ascii="標楷體" w:eastAsia="標楷體" w:hAnsi="Times New Roman" w:cs="Times New Roman"/>
          <w:color w:val="FF0000"/>
          <w:sz w:val="28"/>
          <w:szCs w:val="24"/>
          <w:u w:val="single"/>
        </w:rPr>
        <w:t>訂</w:t>
      </w:r>
      <w:r w:rsidR="00616F71" w:rsidRPr="00616F71">
        <w:rPr>
          <w:rFonts w:ascii="標楷體" w:eastAsia="標楷體" w:hAnsi="Times New Roman" w:cs="Times New Roman"/>
          <w:sz w:val="28"/>
          <w:szCs w:val="24"/>
        </w:rPr>
        <w:t>有</w:t>
      </w:r>
      <w:r w:rsidR="00616F71" w:rsidRPr="00616F71">
        <w:rPr>
          <w:rFonts w:ascii="標楷體" w:eastAsia="標楷體" w:hAnsi="Times New Roman" w:cs="Times New Roman" w:hint="eastAsia"/>
          <w:sz w:val="28"/>
          <w:szCs w:val="24"/>
        </w:rPr>
        <w:t>乙方</w:t>
      </w:r>
      <w:r w:rsidR="00616F71" w:rsidRPr="00616F71">
        <w:rPr>
          <w:rFonts w:ascii="標楷體" w:eastAsia="標楷體" w:hAnsi="Times New Roman" w:cs="Times New Roman"/>
          <w:sz w:val="28"/>
          <w:szCs w:val="24"/>
        </w:rPr>
        <w:t>給付派駐勞工之薪資金額</w:t>
      </w:r>
      <w:r w:rsidR="00616F71" w:rsidRPr="00616F71">
        <w:rPr>
          <w:rFonts w:ascii="標楷體" w:eastAsia="標楷體" w:hAnsi="Times New Roman" w:cs="Times New Roman"/>
          <w:color w:val="FF0000"/>
          <w:sz w:val="28"/>
          <w:szCs w:val="24"/>
          <w:u w:val="single"/>
        </w:rPr>
        <w:t>、年終獎金</w:t>
      </w:r>
      <w:r w:rsidR="00616F71" w:rsidRPr="00616F71">
        <w:rPr>
          <w:rFonts w:ascii="標楷體" w:eastAsia="標楷體" w:hAnsi="Times New Roman" w:cs="Times New Roman"/>
          <w:sz w:val="28"/>
          <w:szCs w:val="24"/>
        </w:rPr>
        <w:t>者，依</w:t>
      </w:r>
      <w:r w:rsidR="00616F71" w:rsidRPr="00616F71">
        <w:rPr>
          <w:rFonts w:ascii="標楷體" w:eastAsia="標楷體" w:hAnsi="Times New Roman" w:cs="Times New Roman"/>
          <w:color w:val="FF0000"/>
          <w:sz w:val="28"/>
          <w:szCs w:val="24"/>
          <w:u w:val="single"/>
        </w:rPr>
        <w:t>下列</w:t>
      </w:r>
      <w:r w:rsidR="00616F71" w:rsidRPr="00616F71">
        <w:rPr>
          <w:rFonts w:ascii="標楷體" w:eastAsia="標楷體" w:hAnsi="Times New Roman" w:cs="Times New Roman"/>
          <w:sz w:val="28"/>
          <w:szCs w:val="24"/>
        </w:rPr>
        <w:t>資料檢核</w:t>
      </w:r>
      <w:r w:rsidR="00616F71" w:rsidRPr="00616F71">
        <w:rPr>
          <w:rFonts w:ascii="標楷體" w:eastAsia="標楷體" w:hAnsi="Times New Roman" w:cs="Times New Roman" w:hint="eastAsia"/>
          <w:sz w:val="28"/>
          <w:szCs w:val="24"/>
        </w:rPr>
        <w:t>乙方</w:t>
      </w:r>
      <w:r w:rsidR="00616F71" w:rsidRPr="00616F71">
        <w:rPr>
          <w:rFonts w:ascii="標楷體" w:eastAsia="標楷體" w:hAnsi="Times New Roman" w:cs="Times New Roman"/>
          <w:sz w:val="28"/>
          <w:szCs w:val="24"/>
        </w:rPr>
        <w:t>實際給付予派駐勞工之金額是否合於採購契約之要求</w:t>
      </w:r>
      <w:bookmarkEnd w:id="0"/>
      <w:r w:rsidR="00616F71" w:rsidRPr="00616F71">
        <w:rPr>
          <w:rFonts w:ascii="標楷體" w:eastAsia="標楷體" w:hAnsi="Times New Roman" w:cs="Times New Roman"/>
          <w:color w:val="FF0000"/>
          <w:sz w:val="28"/>
          <w:szCs w:val="24"/>
          <w:u w:val="single"/>
        </w:rPr>
        <w:t>：</w:t>
      </w:r>
    </w:p>
    <w:p w14:paraId="73C28DDA" w14:textId="77777777" w:rsidR="00616F71" w:rsidRPr="00616F71" w:rsidRDefault="00616F71" w:rsidP="00616F71">
      <w:pPr>
        <w:spacing w:line="400" w:lineRule="exact"/>
        <w:ind w:leftChars="350" w:left="1120" w:right="57" w:hangingChars="100" w:hanging="280"/>
        <w:jc w:val="both"/>
        <w:rPr>
          <w:rFonts w:ascii="標楷體" w:eastAsia="標楷體" w:hAnsi="Times New Roman" w:cs="Times New Roman"/>
          <w:color w:val="FF0000"/>
          <w:sz w:val="28"/>
          <w:szCs w:val="24"/>
          <w:u w:val="single"/>
        </w:rPr>
      </w:pPr>
      <w:proofErr w:type="gramStart"/>
      <w:r w:rsidRPr="00616F71">
        <w:rPr>
          <w:rFonts w:ascii="標楷體" w:eastAsia="標楷體" w:hAnsi="標楷體" w:cs="Times New Roman" w:hint="eastAsia"/>
          <w:color w:val="FF0000"/>
          <w:sz w:val="28"/>
          <w:szCs w:val="24"/>
          <w:u w:val="single"/>
        </w:rPr>
        <w:t>▉</w:t>
      </w:r>
      <w:proofErr w:type="gramEnd"/>
      <w:r w:rsidRPr="00616F71">
        <w:rPr>
          <w:rFonts w:ascii="標楷體" w:eastAsia="標楷體" w:hAnsi="標楷體" w:cs="Times New Roman" w:hint="eastAsia"/>
          <w:color w:val="FF0000"/>
          <w:sz w:val="28"/>
          <w:szCs w:val="24"/>
          <w:u w:val="single"/>
        </w:rPr>
        <w:t>(</w:t>
      </w:r>
      <w:r w:rsidRPr="00616F71">
        <w:rPr>
          <w:rFonts w:ascii="標楷體" w:eastAsia="標楷體" w:hAnsi="Times New Roman" w:cs="Times New Roman"/>
          <w:color w:val="FF0000"/>
          <w:sz w:val="28"/>
          <w:szCs w:val="24"/>
          <w:u w:val="single"/>
        </w:rPr>
        <w:t>1)派駐勞工薪資支付證明(適用於個案有派駐勞工者</w:t>
      </w:r>
      <w:proofErr w:type="gramStart"/>
      <w:r w:rsidRPr="00616F71">
        <w:rPr>
          <w:rFonts w:ascii="標楷體" w:eastAsia="標楷體" w:hAnsi="Times New Roman" w:cs="Times New Roman"/>
          <w:color w:val="FF0000"/>
          <w:sz w:val="28"/>
          <w:szCs w:val="24"/>
          <w:u w:val="single"/>
        </w:rPr>
        <w:t>）</w:t>
      </w:r>
      <w:proofErr w:type="gramEnd"/>
      <w:r w:rsidRPr="00616F71">
        <w:rPr>
          <w:rFonts w:ascii="標楷體" w:eastAsia="標楷體" w:hAnsi="Times New Roman" w:cs="Times New Roman"/>
          <w:color w:val="FF0000"/>
          <w:sz w:val="28"/>
          <w:szCs w:val="24"/>
          <w:u w:val="single"/>
        </w:rPr>
        <w:t>。</w:t>
      </w:r>
    </w:p>
    <w:p w14:paraId="09C8E959" w14:textId="77777777" w:rsidR="00612AFD" w:rsidRPr="00616F71" w:rsidRDefault="00616F71" w:rsidP="00612AFD">
      <w:pPr>
        <w:spacing w:line="400" w:lineRule="exact"/>
        <w:ind w:leftChars="350" w:left="1120" w:right="57" w:hangingChars="100" w:hanging="280"/>
        <w:jc w:val="both"/>
        <w:rPr>
          <w:rFonts w:ascii="標楷體" w:eastAsia="標楷體" w:hAnsi="Times New Roman" w:cs="Times New Roman"/>
          <w:color w:val="FF0000"/>
          <w:sz w:val="28"/>
          <w:szCs w:val="24"/>
        </w:rPr>
      </w:pPr>
      <w:proofErr w:type="gramStart"/>
      <w:r w:rsidRPr="00616F71">
        <w:rPr>
          <w:rFonts w:ascii="標楷體" w:eastAsia="標楷體" w:hAnsi="標楷體" w:cs="Times New Roman" w:hint="eastAsia"/>
          <w:color w:val="FF0000"/>
          <w:sz w:val="28"/>
          <w:szCs w:val="24"/>
          <w:u w:val="single"/>
        </w:rPr>
        <w:t>▉</w:t>
      </w:r>
      <w:proofErr w:type="gramEnd"/>
      <w:r w:rsidRPr="00616F71">
        <w:rPr>
          <w:rFonts w:ascii="標楷體" w:eastAsia="標楷體" w:hAnsi="Times New Roman" w:cs="Times New Roman"/>
          <w:color w:val="FF0000"/>
          <w:sz w:val="28"/>
          <w:szCs w:val="24"/>
          <w:u w:val="single"/>
        </w:rPr>
        <w:t>(2)</w:t>
      </w:r>
      <w:bookmarkStart w:id="1" w:name="_Hlk186797430"/>
      <w:r w:rsidRPr="00616F71">
        <w:rPr>
          <w:rFonts w:ascii="標楷體" w:eastAsia="標楷體" w:hAnsi="Times New Roman" w:cs="Times New Roman"/>
          <w:color w:val="FF0000"/>
          <w:sz w:val="28"/>
          <w:szCs w:val="24"/>
          <w:u w:val="single"/>
        </w:rPr>
        <w:t>派駐勞工年終獎金支付證明（適用於個案有派駐勞工且於契約第3條年終獎金選項有選填者）。</w:t>
      </w:r>
      <w:bookmarkEnd w:id="1"/>
    </w:p>
    <w:p w14:paraId="7BACA643" w14:textId="77777777" w:rsidR="00DF2706" w:rsidRPr="00AE32D9" w:rsidRDefault="00C24CB1" w:rsidP="00C24CB1">
      <w:pPr>
        <w:adjustRightInd w:val="0"/>
        <w:spacing w:line="400" w:lineRule="exact"/>
        <w:ind w:left="1418" w:right="57"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00616F71" w:rsidRPr="00B77FC6">
        <w:rPr>
          <w:rFonts w:ascii="標楷體" w:eastAsia="標楷體" w:hAnsi="標楷體" w:cs="Times New Roman" w:hint="eastAsia"/>
          <w:color w:val="FF0000"/>
          <w:sz w:val="28"/>
          <w:szCs w:val="28"/>
          <w:u w:val="single"/>
        </w:rPr>
        <w:t>6.</w:t>
      </w:r>
      <w:r w:rsidRPr="00AE32D9">
        <w:rPr>
          <w:rFonts w:ascii="標楷體" w:eastAsia="標楷體" w:hAnsi="標楷體" w:cs="Times New Roman" w:hint="eastAsia"/>
          <w:sz w:val="28"/>
          <w:szCs w:val="28"/>
        </w:rPr>
        <w:t>依第14條約定應提出之著作權證明文件</w:t>
      </w:r>
      <w:r w:rsidRPr="00AE32D9">
        <w:rPr>
          <w:rFonts w:ascii="新細明體" w:eastAsia="新細明體" w:hAnsi="新細明體" w:cs="Times New Roman" w:hint="eastAsia"/>
          <w:sz w:val="28"/>
          <w:szCs w:val="28"/>
        </w:rPr>
        <w:t>。</w:t>
      </w:r>
    </w:p>
    <w:p w14:paraId="29735B9E" w14:textId="77777777" w:rsidR="00C24CB1" w:rsidRPr="00AE32D9"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w:t>
      </w:r>
      <w:r w:rsidR="00616F71" w:rsidRPr="00B77FC6">
        <w:rPr>
          <w:rFonts w:ascii="標楷體" w:eastAsia="標楷體" w:hAnsi="標楷體" w:cs="Times New Roman" w:hint="eastAsia"/>
          <w:color w:val="FF0000"/>
          <w:sz w:val="28"/>
          <w:szCs w:val="20"/>
          <w:u w:val="single"/>
        </w:rPr>
        <w:t>7.</w:t>
      </w:r>
      <w:r w:rsidRPr="00AE32D9">
        <w:rPr>
          <w:rFonts w:ascii="標楷體" w:eastAsia="標楷體" w:hAnsi="標楷體" w:cs="Times New Roman"/>
          <w:sz w:val="28"/>
          <w:szCs w:val="20"/>
        </w:rPr>
        <w:t>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之</w:t>
      </w:r>
      <w:r w:rsidRPr="00AE32D9">
        <w:rPr>
          <w:rFonts w:ascii="標楷體" w:eastAsia="標楷體" w:hAnsi="標楷體" w:cs="Times New Roman" w:hint="eastAsia"/>
          <w:sz w:val="28"/>
          <w:szCs w:val="20"/>
        </w:rPr>
        <w:t>單</w:t>
      </w:r>
      <w:r w:rsidRPr="00AE32D9">
        <w:rPr>
          <w:rFonts w:ascii="標楷體" w:eastAsia="標楷體" w:hAnsi="標楷體" w:cs="Times New Roman"/>
          <w:sz w:val="28"/>
          <w:szCs w:val="20"/>
        </w:rPr>
        <w:t>據(僅</w:t>
      </w:r>
      <w:proofErr w:type="gramStart"/>
      <w:r w:rsidRPr="00AE32D9">
        <w:rPr>
          <w:rFonts w:ascii="標楷體" w:eastAsia="標楷體" w:hAnsi="標楷體" w:cs="Times New Roman"/>
          <w:sz w:val="28"/>
          <w:szCs w:val="20"/>
        </w:rPr>
        <w:t>適用於分包</w:t>
      </w:r>
      <w:proofErr w:type="gramEnd"/>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價金</w:t>
      </w:r>
      <w:proofErr w:type="gramStart"/>
      <w:r w:rsidRPr="00AE32D9">
        <w:rPr>
          <w:rFonts w:ascii="標楷體" w:eastAsia="標楷體" w:hAnsi="標楷體" w:cs="Times New Roman"/>
          <w:sz w:val="28"/>
          <w:szCs w:val="20"/>
        </w:rPr>
        <w:t>採</w:t>
      </w:r>
      <w:proofErr w:type="gramEnd"/>
      <w:r w:rsidRPr="00AE32D9">
        <w:rPr>
          <w:rFonts w:ascii="標楷體" w:eastAsia="標楷體" w:hAnsi="標楷體" w:cs="Times New Roman" w:hint="eastAsia"/>
          <w:sz w:val="28"/>
          <w:szCs w:val="20"/>
        </w:rPr>
        <w:t>核</w:t>
      </w:r>
      <w:r w:rsidRPr="00AE32D9">
        <w:rPr>
          <w:rFonts w:ascii="標楷體" w:eastAsia="標楷體" w:hAnsi="標楷體" w:cs="Times New Roman"/>
          <w:sz w:val="28"/>
          <w:szCs w:val="20"/>
        </w:rPr>
        <w:t>實支付者</w:t>
      </w:r>
      <w:r w:rsidRPr="00AE32D9">
        <w:rPr>
          <w:rFonts w:ascii="標楷體" w:eastAsia="標楷體" w:hAnsi="標楷體" w:cs="Times New Roman" w:hint="eastAsia"/>
          <w:sz w:val="28"/>
          <w:szCs w:val="20"/>
        </w:rPr>
        <w:t>，甲方得於決標後載明</w:t>
      </w:r>
      <w:r w:rsidRPr="00AE32D9">
        <w:rPr>
          <w:rFonts w:ascii="標楷體" w:eastAsia="標楷體" w:hAnsi="標楷體" w:cs="Times New Roman"/>
          <w:sz w:val="28"/>
          <w:szCs w:val="20"/>
        </w:rPr>
        <w:t>)。</w:t>
      </w:r>
    </w:p>
    <w:p w14:paraId="498E78DE" w14:textId="77777777" w:rsidR="00DF2706" w:rsidRPr="00AE32D9" w:rsidRDefault="00C24CB1"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00B77FC6" w:rsidRPr="00B77FC6">
        <w:rPr>
          <w:rFonts w:ascii="標楷體" w:eastAsia="標楷體" w:hAnsi="標楷體" w:cs="Times New Roman" w:hint="eastAsia"/>
          <w:color w:val="FF0000"/>
          <w:sz w:val="28"/>
          <w:szCs w:val="28"/>
          <w:u w:val="single"/>
        </w:rPr>
        <w:t>8.</w:t>
      </w:r>
      <w:r w:rsidRPr="00AE32D9">
        <w:rPr>
          <w:rFonts w:ascii="標楷體" w:eastAsia="標楷體" w:hAnsi="標楷體" w:cs="Times New Roman"/>
          <w:sz w:val="28"/>
          <w:szCs w:val="28"/>
        </w:rPr>
        <w:t>契約約定之其他給付憑證文件。</w:t>
      </w:r>
    </w:p>
    <w:p w14:paraId="79BFA686" w14:textId="77777777"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B77FC6" w:rsidRPr="00B77FC6">
        <w:rPr>
          <w:rFonts w:ascii="標楷體" w:eastAsia="標楷體" w:hAnsi="標楷體" w:cs="Times New Roman" w:hint="eastAsia"/>
          <w:color w:val="FF0000"/>
          <w:sz w:val="28"/>
          <w:szCs w:val="28"/>
        </w:rPr>
        <w:t>9.</w:t>
      </w:r>
      <w:r w:rsidRPr="00670471">
        <w:rPr>
          <w:rFonts w:ascii="標楷體" w:eastAsia="標楷體" w:hAnsi="標楷體" w:cs="Times New Roman"/>
          <w:sz w:val="28"/>
          <w:szCs w:val="28"/>
        </w:rPr>
        <w:t>其他：</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14:paraId="486466A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14:paraId="4EC20362"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或減少履約事項等情形時，甲方得自應付價金中扣抵；其有不足者，得通知乙方給付或自保證金扣抵。</w:t>
      </w:r>
    </w:p>
    <w:p w14:paraId="040898BA"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14:paraId="58D7CE0B" w14:textId="77777777"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予分</w:t>
      </w:r>
      <w:proofErr w:type="gramEnd"/>
      <w:r w:rsidRPr="00670471">
        <w:rPr>
          <w:rFonts w:ascii="標楷體" w:eastAsia="標楷體" w:hAnsi="標楷體" w:cs="Times New Roman"/>
          <w:sz w:val="28"/>
          <w:szCs w:val="28"/>
        </w:rPr>
        <w:t>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14:paraId="6A0857DB" w14:textId="77777777" w:rsidR="00AF775D" w:rsidRPr="00B77FC6" w:rsidRDefault="00DF2706" w:rsidP="00AF775D">
      <w:pPr>
        <w:ind w:left="993" w:hanging="813"/>
        <w:jc w:val="both"/>
        <w:rPr>
          <w:rFonts w:ascii="標楷體" w:eastAsia="標楷體" w:hAnsi="標楷體" w:cs="標楷體"/>
          <w:kern w:val="0"/>
          <w:sz w:val="28"/>
          <w:szCs w:val="28"/>
        </w:rPr>
      </w:pPr>
      <w:r w:rsidRPr="00AF775D">
        <w:rPr>
          <w:rFonts w:ascii="標楷體" w:eastAsia="標楷體" w:hAnsi="標楷體" w:cs="Times New Roman"/>
          <w:sz w:val="28"/>
          <w:szCs w:val="28"/>
        </w:rPr>
        <w:t>(十三)</w:t>
      </w:r>
      <w:r w:rsidRPr="00B77FC6">
        <w:rPr>
          <w:rFonts w:ascii="標楷體" w:eastAsia="標楷體" w:hAnsi="標楷體" w:cs="Times New Roman"/>
          <w:sz w:val="28"/>
          <w:szCs w:val="28"/>
        </w:rPr>
        <w:t>乙方</w:t>
      </w:r>
      <w:r w:rsidR="00AF775D" w:rsidRPr="00B77FC6">
        <w:rPr>
          <w:rFonts w:ascii="標楷體" w:eastAsia="標楷體" w:hAnsi="標楷體" w:cs="標楷體" w:hint="eastAsia"/>
          <w:kern w:val="0"/>
          <w:sz w:val="28"/>
          <w:szCs w:val="28"/>
        </w:rPr>
        <w:t>於履約期間給與全職從事本採購案之員工薪資（派駐勞工依第8條辦理），應高於最低工資</w:t>
      </w:r>
      <w:r w:rsidR="00AF775D" w:rsidRPr="00B77FC6">
        <w:rPr>
          <w:rFonts w:ascii="標楷體" w:eastAsia="標楷體" w:hAnsi="標楷體" w:cs="標楷體" w:hint="eastAsia"/>
          <w:b/>
          <w:kern w:val="0"/>
          <w:sz w:val="28"/>
          <w:szCs w:val="28"/>
        </w:rPr>
        <w:t>1.1</w:t>
      </w:r>
      <w:r w:rsidR="00AF775D" w:rsidRPr="00B77FC6">
        <w:rPr>
          <w:rFonts w:ascii="標楷體" w:eastAsia="標楷體" w:hAnsi="標楷體" w:cs="標楷體" w:hint="eastAsia"/>
          <w:kern w:val="0"/>
          <w:sz w:val="28"/>
          <w:szCs w:val="28"/>
        </w:rPr>
        <w:t>倍，每月至少為______元</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00AF775D" w:rsidRPr="00B77FC6">
        <w:rPr>
          <w:rFonts w:ascii="標楷體" w:eastAsia="標楷體" w:hAnsi="標楷體" w:cs="標楷體" w:hint="eastAsia"/>
          <w:kern w:val="0"/>
          <w:sz w:val="28"/>
          <w:szCs w:val="28"/>
        </w:rPr>
        <w:t>載明者亦</w:t>
      </w:r>
      <w:proofErr w:type="gramEnd"/>
      <w:r w:rsidR="00AF775D" w:rsidRPr="00B77FC6">
        <w:rPr>
          <w:rFonts w:ascii="標楷體" w:eastAsia="標楷體" w:hAnsi="標楷體" w:cs="標楷體" w:hint="eastAsia"/>
          <w:kern w:val="0"/>
          <w:sz w:val="28"/>
          <w:szCs w:val="28"/>
        </w:rPr>
        <w:t>同</w:t>
      </w:r>
      <w:proofErr w:type="gramStart"/>
      <w:r w:rsidR="00AF775D" w:rsidRPr="00B77FC6">
        <w:rPr>
          <w:rFonts w:ascii="標楷體" w:eastAsia="標楷體" w:hAnsi="標楷體" w:cs="標楷體" w:hint="eastAsia"/>
          <w:kern w:val="0"/>
          <w:sz w:val="28"/>
          <w:szCs w:val="28"/>
        </w:rPr>
        <w:t>）</w:t>
      </w:r>
      <w:proofErr w:type="gramEnd"/>
      <w:r w:rsidR="00AF775D" w:rsidRPr="00B77FC6">
        <w:rPr>
          <w:rFonts w:ascii="標楷體" w:eastAsia="標楷體" w:hAnsi="標楷體" w:cs="標楷體" w:hint="eastAsia"/>
          <w:kern w:val="0"/>
          <w:sz w:val="28"/>
          <w:szCs w:val="28"/>
        </w:rPr>
        <w:t>，履約期間如涉最低工資調整，致前開金額未高於最低工資1.1倍者，乙方應配合調整勞工薪資，甲方並依第4條第7款辦理變更。</w:t>
      </w:r>
    </w:p>
    <w:p w14:paraId="5D1F60EC" w14:textId="77777777"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乙方價金</w:t>
      </w:r>
      <w:proofErr w:type="gramEnd"/>
      <w:r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14:paraId="17D61AF3" w14:textId="77777777"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14:paraId="0BD48E42"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14:paraId="7462335E"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14:paraId="7659A298"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14:paraId="67BF8E63"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甲方代繳</w:t>
      </w:r>
      <w:proofErr w:type="gramEnd"/>
      <w:r w:rsidRPr="00670471">
        <w:rPr>
          <w:rFonts w:ascii="標楷體" w:eastAsia="標楷體" w:hAnsi="標楷體" w:cs="Times New Roman"/>
          <w:sz w:val="28"/>
          <w:szCs w:val="28"/>
        </w:rPr>
        <w:t>。</w:t>
      </w:r>
    </w:p>
    <w:p w14:paraId="3AC65ED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14:paraId="6730D65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14:paraId="579A9919"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p>
    <w:p w14:paraId="60F02C5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78E22B1E"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日以前(□決標日□甲方通知日□收到</w:t>
      </w:r>
      <w:proofErr w:type="gramStart"/>
      <w:r w:rsidRPr="00670471">
        <w:rPr>
          <w:rFonts w:ascii="標楷體" w:eastAsia="標楷體" w:hAnsi="標楷體" w:cs="Times New Roman"/>
          <w:sz w:val="28"/>
          <w:szCs w:val="28"/>
        </w:rPr>
        <w:t>信用狀日起</w:t>
      </w:r>
      <w:proofErr w:type="gramEnd"/>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天/月內)完成履行採購標的之供應。</w:t>
      </w:r>
    </w:p>
    <w:p w14:paraId="179D2778" w14:textId="77777777" w:rsidR="00DF2706" w:rsidRPr="00670471" w:rsidRDefault="00DF2706" w:rsidP="00DF2706">
      <w:pPr>
        <w:adjustRightInd w:val="0"/>
        <w:spacing w:line="400" w:lineRule="exact"/>
        <w:ind w:left="113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□乙方應於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日至</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年</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日之期間內履行採購標的之供應。</w:t>
      </w:r>
    </w:p>
    <w:p w14:paraId="02FFECF5" w14:textId="77777777" w:rsidR="00DF2706" w:rsidRPr="00670471" w:rsidRDefault="00DF2706" w:rsidP="00DF2706">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2F32159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(二)本契約所稱日(天)數，除已明定為日曆天或工作天者外，係以□日曆天□工作天計算(由甲方於</w:t>
      </w:r>
      <w:proofErr w:type="gramStart"/>
      <w:r w:rsidRPr="00670471">
        <w:rPr>
          <w:rFonts w:ascii="標楷體" w:eastAsia="標楷體" w:hAnsi="標楷體" w:cs="Times New Roman"/>
          <w:sz w:val="28"/>
          <w:szCs w:val="28"/>
        </w:rPr>
        <w:t>招標時勾選</w:t>
      </w:r>
      <w:proofErr w:type="gramEnd"/>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者，為日曆天)：</w:t>
      </w:r>
    </w:p>
    <w:p w14:paraId="2F744B75"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不予計</w:t>
      </w:r>
      <w:proofErr w:type="gramEnd"/>
      <w:r w:rsidRPr="00670471">
        <w:rPr>
          <w:rFonts w:ascii="標楷體" w:eastAsia="標楷體" w:hAnsi="標楷體" w:cs="Times New Roman"/>
          <w:sz w:val="28"/>
          <w:szCs w:val="28"/>
        </w:rPr>
        <w:t xml:space="preserve">入。 </w:t>
      </w:r>
    </w:p>
    <w:p w14:paraId="1B7F980E"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14:paraId="08F90EA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14:paraId="55B4E886"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14:paraId="1849492E"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14:paraId="4E891DC9"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14:paraId="7D488B12" w14:textId="77777777"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14:paraId="630C36AF"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14:paraId="669ACF3C"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proofErr w:type="gramStart"/>
      <w:r w:rsidRPr="00670471">
        <w:rPr>
          <w:rFonts w:ascii="標楷體" w:eastAsia="標楷體" w:hAnsi="標楷體" w:cs="Times New Roman"/>
          <w:sz w:val="28"/>
          <w:szCs w:val="28"/>
          <w:u w:val="single"/>
        </w:rPr>
        <w:t>＿＿＿＿＿＿＿＿＿</w:t>
      </w:r>
      <w:proofErr w:type="gramEnd"/>
      <w:r w:rsidRPr="00670471">
        <w:rPr>
          <w:rFonts w:ascii="標楷體" w:eastAsia="標楷體" w:hAnsi="標楷體" w:cs="Times New Roman"/>
          <w:sz w:val="28"/>
          <w:szCs w:val="28"/>
        </w:rPr>
        <w:t>（由甲方於招標時載明）。</w:t>
      </w:r>
    </w:p>
    <w:p w14:paraId="5C0D0DB5"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14:paraId="7BD3BB95"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14:paraId="04D0336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14:paraId="424FA13F" w14:textId="77777777"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且確非</w:t>
      </w:r>
      <w:proofErr w:type="gramEnd"/>
      <w:r w:rsidRPr="00670471">
        <w:rPr>
          <w:rFonts w:ascii="標楷體" w:eastAsia="標楷體" w:hAnsi="標楷體" w:cs="Times New Roman"/>
          <w:sz w:val="28"/>
          <w:szCs w:val="28"/>
        </w:rPr>
        <w:t>可歸責於乙方，</w:t>
      </w:r>
      <w:proofErr w:type="gramStart"/>
      <w:r w:rsidRPr="00670471">
        <w:rPr>
          <w:rFonts w:ascii="標楷體" w:eastAsia="標楷體" w:hAnsi="標楷體" w:cs="Times New Roman"/>
          <w:sz w:val="28"/>
          <w:szCs w:val="28"/>
        </w:rPr>
        <w:t>而需展延</w:t>
      </w:r>
      <w:proofErr w:type="gramEnd"/>
      <w:r w:rsidRPr="00670471">
        <w:rPr>
          <w:rFonts w:ascii="標楷體" w:eastAsia="標楷體" w:hAnsi="標楷體" w:cs="Times New Roman"/>
          <w:sz w:val="28"/>
          <w:szCs w:val="28"/>
        </w:rPr>
        <w:t>履約期限者，乙方應於事故發生或消失後，檢具事證，儘速以書面向甲方申請展延履約期限。甲方得審酌其情形後，以書面同意延長履約期限，不計算逾期違約金。其事由未達半日者，以半日計；逾半日未達1日者，以1日計。</w:t>
      </w:r>
    </w:p>
    <w:p w14:paraId="03E9D0A5"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14:paraId="3BF60CDA"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14:paraId="6957E8E6"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(3)甲方要求全部或部分暫停履約。</w:t>
      </w:r>
    </w:p>
    <w:p w14:paraId="6C8EBA5C"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14:paraId="3A905076"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14:paraId="4D6B8E37"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14:paraId="323BBB88" w14:textId="77777777"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14:paraId="38962B4C" w14:textId="77777777"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之發生，致契約全部或部分必須停止履約時，乙方應於停止履約原因消滅後立即恢復履約。其停止履約及恢復履約，乙方應儘速向甲方提出書面報告。</w:t>
      </w:r>
    </w:p>
    <w:p w14:paraId="7407C2B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14:paraId="68C705CE"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14:paraId="3636A9BF"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14:paraId="6A1ACC2A"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14:paraId="211767E9" w14:textId="77777777"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14:paraId="19FA2AC4"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14:paraId="2D4761DE"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14:paraId="2682522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14:paraId="70954C3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14:paraId="2A9AF6B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14:paraId="15F683B3"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14:paraId="2D2721A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14:paraId="5141C86C"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w:t>
      </w:r>
      <w:r w:rsidRPr="00670471">
        <w:rPr>
          <w:rFonts w:ascii="標楷體" w:eastAsia="標楷體" w:hAnsi="標楷體" w:cs="Times New Roman"/>
          <w:sz w:val="28"/>
          <w:szCs w:val="28"/>
        </w:rPr>
        <w:lastRenderedPageBreak/>
        <w:t>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14:paraId="63B2B425"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14:paraId="59B5D245"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14:paraId="2F50914F"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14:paraId="40E36149"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5.乙方違反不得轉包之規定時，甲方得解除契約、終止契約或沒收保證金，並得要求損害賠償。</w:t>
      </w:r>
    </w:p>
    <w:p w14:paraId="6E180256"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甲方負連帶</w:t>
      </w:r>
      <w:proofErr w:type="gramEnd"/>
      <w:r w:rsidRPr="00670471">
        <w:rPr>
          <w:rFonts w:ascii="標楷體" w:eastAsia="標楷體" w:hAnsi="標楷體" w:cs="Times New Roman"/>
          <w:spacing w:val="4"/>
          <w:sz w:val="28"/>
          <w:szCs w:val="28"/>
        </w:rPr>
        <w:t>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14:paraId="2A1E8EC3"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依分包</w:t>
      </w:r>
      <w:proofErr w:type="gramEnd"/>
      <w:r w:rsidRPr="00670471">
        <w:rPr>
          <w:rFonts w:ascii="標楷體" w:eastAsia="標楷體" w:hAnsi="標楷體" w:cs="Times New Roman"/>
          <w:sz w:val="28"/>
          <w:szCs w:val="20"/>
        </w:rPr>
        <w:t>項目之性質與規模，其分包價金</w:t>
      </w:r>
      <w:r w:rsidRPr="00670471">
        <w:rPr>
          <w:rFonts w:ascii="標楷體" w:eastAsia="標楷體" w:hAnsi="標楷體" w:cs="Times New Roman"/>
          <w:sz w:val="28"/>
          <w:szCs w:val="28"/>
        </w:rPr>
        <w:t>(由甲方擇</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14:paraId="71578982"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14:paraId="464322AF"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14:paraId="1896612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14:paraId="5C18E263" w14:textId="77777777"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14:paraId="41B1E108" w14:textId="77777777"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14:paraId="6012CD6A"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14:paraId="4C5F4FB9"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14:paraId="7F823B7A" w14:textId="77777777"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14:paraId="4230BE44"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14:paraId="630015C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14:paraId="1550AD1E"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14:paraId="530E1D5B"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14:paraId="5F891482"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行下列措施：</w:t>
      </w:r>
    </w:p>
    <w:p w14:paraId="28E4A102" w14:textId="77777777"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14:paraId="6601A523" w14:textId="77777777"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14:paraId="682920A1" w14:textId="77777777"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14:paraId="0CD5B66E"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14:paraId="7DC449B0"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運出甲方</w:t>
      </w:r>
      <w:proofErr w:type="gramEnd"/>
      <w:r w:rsidRPr="00670471">
        <w:rPr>
          <w:rFonts w:ascii="標楷體" w:eastAsia="標楷體" w:hAnsi="標楷體" w:cs="Times New Roman"/>
          <w:sz w:val="28"/>
          <w:szCs w:val="28"/>
        </w:rPr>
        <w:lastRenderedPageBreak/>
        <w:t>場所者，該</w:t>
      </w:r>
      <w:proofErr w:type="gramStart"/>
      <w:r w:rsidRPr="00670471">
        <w:rPr>
          <w:rFonts w:ascii="標楷體" w:eastAsia="標楷體" w:hAnsi="標楷體" w:cs="Times New Roman"/>
          <w:sz w:val="28"/>
          <w:szCs w:val="28"/>
        </w:rPr>
        <w:t>財物之滅失</w:t>
      </w:r>
      <w:proofErr w:type="gramEnd"/>
      <w:r w:rsidRPr="00670471">
        <w:rPr>
          <w:rFonts w:ascii="標楷體" w:eastAsia="標楷體" w:hAnsi="標楷體" w:cs="Times New Roman"/>
          <w:sz w:val="28"/>
          <w:szCs w:val="28"/>
        </w:rPr>
        <w:t>、減損或遭侵占時，乙方應負賠償責任。甲方並得視實際需要規定乙方繳納與標的等值或一定金額之保證金</w:t>
      </w:r>
    </w:p>
    <w:p w14:paraId="6E4BD9D3"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14:paraId="6EF05B47"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14:paraId="15EA94BA"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14:paraId="635866A1" w14:textId="77777777" w:rsidR="001E124B"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1.</w:t>
      </w:r>
      <w:r w:rsidR="001E124B" w:rsidRPr="001E124B">
        <w:rPr>
          <w:rFonts w:ascii="標楷體" w:eastAsia="標楷體" w:hAnsi="標楷體" w:cs="Times New Roman"/>
          <w:sz w:val="28"/>
          <w:szCs w:val="28"/>
        </w:rPr>
        <w:t>乙方為自然人時，應提</w:t>
      </w:r>
      <w:r w:rsidR="001E124B" w:rsidRPr="00FA15AF">
        <w:rPr>
          <w:rFonts w:ascii="標楷體" w:eastAsia="標楷體" w:hAnsi="標楷體" w:cs="Times New Roman"/>
          <w:sz w:val="28"/>
          <w:szCs w:val="28"/>
        </w:rPr>
        <w:t>出勞工保險、勞工職業災害保險及全民健康保險投保證明文件</w:t>
      </w:r>
      <w:r w:rsidR="001E124B" w:rsidRPr="001E124B">
        <w:rPr>
          <w:rFonts w:ascii="標楷體" w:eastAsia="標楷體" w:hAnsi="標楷體" w:cs="Times New Roman"/>
          <w:sz w:val="28"/>
          <w:szCs w:val="28"/>
        </w:rPr>
        <w:t>。</w:t>
      </w:r>
    </w:p>
    <w:p w14:paraId="51661E21" w14:textId="77777777"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14:paraId="559ECA8D" w14:textId="77777777"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w:t>
      </w:r>
      <w:proofErr w:type="gramStart"/>
      <w:r w:rsidR="00B91AD7" w:rsidRPr="00DD1BD1">
        <w:rPr>
          <w:rFonts w:ascii="標楷體" w:eastAsia="標楷體" w:hAnsi="標楷體" w:cs="Times New Roman" w:hint="eastAsia"/>
          <w:sz w:val="28"/>
          <w:szCs w:val="28"/>
        </w:rPr>
        <w:t>）</w:t>
      </w:r>
      <w:proofErr w:type="gramEnd"/>
      <w:r w:rsidR="00B91AD7" w:rsidRPr="00DD1BD1">
        <w:rPr>
          <w:rFonts w:ascii="標楷體" w:eastAsia="標楷體" w:hAnsi="標楷體" w:cs="Times New Roman" w:hint="eastAsia"/>
          <w:sz w:val="28"/>
          <w:szCs w:val="28"/>
        </w:rPr>
        <w:t>內或甲方另外通知之期限</w:t>
      </w:r>
      <w:proofErr w:type="gramStart"/>
      <w:r w:rsidR="00B91AD7" w:rsidRPr="00DD1BD1">
        <w:rPr>
          <w:rFonts w:ascii="標楷體" w:eastAsia="標楷體" w:hAnsi="標楷體" w:cs="Times New Roman" w:hint="eastAsia"/>
          <w:sz w:val="28"/>
          <w:szCs w:val="28"/>
        </w:rPr>
        <w:t>內送甲方</w:t>
      </w:r>
      <w:proofErr w:type="gramEnd"/>
      <w:r w:rsidR="00B91AD7" w:rsidRPr="00DD1BD1">
        <w:rPr>
          <w:rFonts w:ascii="標楷體" w:eastAsia="標楷體" w:hAnsi="標楷體" w:cs="Times New Roman" w:hint="eastAsia"/>
          <w:sz w:val="28"/>
          <w:szCs w:val="28"/>
        </w:rPr>
        <w:t>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乙方價金</w:t>
      </w:r>
      <w:proofErr w:type="gramEnd"/>
      <w:r w:rsidR="00B91AD7" w:rsidRPr="00DD1BD1">
        <w:rPr>
          <w:rFonts w:ascii="標楷體" w:eastAsia="標楷體" w:hAnsi="標楷體" w:cs="Times New Roman" w:hint="eastAsia"/>
          <w:sz w:val="28"/>
          <w:szCs w:val="28"/>
        </w:rPr>
        <w:t>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14:paraId="47CD7903" w14:textId="77777777" w:rsidR="00DF2706"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如僱用原派駐於</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之派駐勞工，並指派繼續</w:t>
      </w:r>
      <w:proofErr w:type="gramStart"/>
      <w:r w:rsidR="00B77FC6" w:rsidRPr="00B77FC6">
        <w:rPr>
          <w:rFonts w:ascii="標楷體" w:eastAsia="標楷體" w:hAnsi="標楷體" w:cs="Times New Roman"/>
          <w:sz w:val="28"/>
          <w:szCs w:val="28"/>
        </w:rPr>
        <w:t>在該</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提供勞務而未中斷年資者，應溯自該派駐勞工在</w:t>
      </w:r>
      <w:r w:rsidR="00B77FC6" w:rsidRPr="00B77FC6">
        <w:rPr>
          <w:rFonts w:ascii="標楷體" w:eastAsia="標楷體" w:hAnsi="標楷體" w:cs="Times New Roman" w:hint="eastAsia"/>
          <w:sz w:val="28"/>
          <w:szCs w:val="28"/>
        </w:rPr>
        <w:t>甲方</w:t>
      </w:r>
      <w:r w:rsidR="00B77FC6" w:rsidRPr="00B77FC6">
        <w:rPr>
          <w:rFonts w:ascii="標楷體" w:eastAsia="標楷體" w:hAnsi="標楷體" w:cs="Times New Roman"/>
          <w:sz w:val="28"/>
          <w:szCs w:val="28"/>
        </w:rPr>
        <w:t>提供勞務之第一日</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計該派駐勞工服務之年資，計算特別休假日數</w:t>
      </w:r>
      <w:r w:rsidR="00B77FC6" w:rsidRPr="00B77FC6">
        <w:rPr>
          <w:rFonts w:ascii="標楷體" w:eastAsia="標楷體" w:hAnsi="標楷體" w:cs="Times New Roman"/>
          <w:color w:val="FF0000"/>
          <w:sz w:val="28"/>
          <w:szCs w:val="28"/>
          <w:u w:val="single"/>
        </w:rPr>
        <w:t>及申請育嬰留職停薪服務年資</w:t>
      </w:r>
      <w:r w:rsidR="00B77FC6" w:rsidRPr="00B77FC6">
        <w:rPr>
          <w:rFonts w:ascii="標楷體" w:eastAsia="標楷體" w:hAnsi="標楷體" w:cs="Times New Roman"/>
          <w:sz w:val="28"/>
          <w:szCs w:val="28"/>
        </w:rPr>
        <w:t>，以保障其休假</w:t>
      </w:r>
      <w:r w:rsidR="00B77FC6" w:rsidRPr="00B77FC6">
        <w:rPr>
          <w:rFonts w:ascii="標楷體" w:eastAsia="標楷體" w:hAnsi="標楷體" w:cs="Times New Roman"/>
          <w:color w:val="FF0000"/>
          <w:sz w:val="28"/>
          <w:szCs w:val="28"/>
          <w:u w:val="single"/>
        </w:rPr>
        <w:t>及申請育嬰留職停薪之</w:t>
      </w:r>
      <w:r w:rsidR="00B77FC6" w:rsidRPr="00B77FC6">
        <w:rPr>
          <w:rFonts w:ascii="標楷體" w:eastAsia="標楷體" w:hAnsi="標楷體" w:cs="Times New Roman"/>
          <w:sz w:val="28"/>
          <w:szCs w:val="28"/>
        </w:rPr>
        <w:t>權益。派駐勞工依性別</w:t>
      </w:r>
      <w:r w:rsidR="00B77FC6" w:rsidRPr="00B77FC6">
        <w:rPr>
          <w:rFonts w:ascii="標楷體" w:eastAsia="標楷體" w:hAnsi="標楷體" w:cs="Times New Roman"/>
          <w:color w:val="FF0000"/>
          <w:sz w:val="28"/>
          <w:szCs w:val="28"/>
          <w:u w:val="single"/>
        </w:rPr>
        <w:t>平等工作</w:t>
      </w:r>
      <w:r w:rsidR="00B77FC6" w:rsidRPr="00B77FC6">
        <w:rPr>
          <w:rFonts w:ascii="標楷體" w:eastAsia="標楷體" w:hAnsi="標楷體" w:cs="Times New Roman"/>
          <w:sz w:val="28"/>
          <w:szCs w:val="28"/>
        </w:rPr>
        <w:t>法申請育嬰留職停薪，並於復職後繼續派駐於同機關，除留職停薪期間外，依前揭約定</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計特別休假。</w:t>
      </w:r>
    </w:p>
    <w:p w14:paraId="30A8303F" w14:textId="77777777" w:rsidR="00DE1C62" w:rsidRPr="00B77FC6" w:rsidRDefault="00DE1C62" w:rsidP="00ED63E2">
      <w:pPr>
        <w:suppressAutoHyphens/>
        <w:ind w:left="1974" w:hanging="698"/>
        <w:jc w:val="both"/>
        <w:rPr>
          <w:rFonts w:ascii="標楷體" w:eastAsia="標楷體" w:hAnsi="標楷體" w:cs="標楷體"/>
          <w:kern w:val="0"/>
          <w:sz w:val="28"/>
          <w:szCs w:val="28"/>
        </w:rPr>
      </w:pPr>
      <w:proofErr w:type="gramStart"/>
      <w:r w:rsidRPr="00DE1C62">
        <w:rPr>
          <w:rFonts w:ascii="標楷體" w:eastAsia="標楷體" w:hAnsi="標楷體" w:cs="標楷體" w:hint="eastAsia"/>
          <w:kern w:val="0"/>
          <w:sz w:val="28"/>
          <w:szCs w:val="28"/>
        </w:rPr>
        <w:t>█</w:t>
      </w:r>
      <w:proofErr w:type="gramEnd"/>
      <w:r w:rsidRPr="00DE1C62">
        <w:rPr>
          <w:rFonts w:ascii="標楷體" w:eastAsia="標楷體" w:hAnsi="標楷體" w:cs="標楷體" w:hint="eastAsia"/>
          <w:kern w:val="0"/>
          <w:sz w:val="28"/>
          <w:szCs w:val="28"/>
        </w:rPr>
        <w:t>(3)派駐勞工薪資</w:t>
      </w:r>
      <w:r w:rsidRPr="00B77FC6">
        <w:rPr>
          <w:rFonts w:ascii="標楷體" w:eastAsia="標楷體" w:hAnsi="標楷體" w:cs="標楷體" w:hint="eastAsia"/>
          <w:kern w:val="0"/>
          <w:sz w:val="28"/>
          <w:szCs w:val="28"/>
        </w:rPr>
        <w:t>如下（由於招標時勾選，未勾選者，按勞工計酬方式認定）(遇契約價金</w:t>
      </w:r>
      <w:proofErr w:type="gramStart"/>
      <w:r w:rsidRPr="00B77FC6">
        <w:rPr>
          <w:rFonts w:ascii="標楷體" w:eastAsia="標楷體" w:hAnsi="標楷體" w:cs="標楷體" w:hint="eastAsia"/>
          <w:kern w:val="0"/>
          <w:sz w:val="28"/>
          <w:szCs w:val="28"/>
        </w:rPr>
        <w:t>總額經議減價</w:t>
      </w:r>
      <w:proofErr w:type="gramEnd"/>
      <w:r w:rsidRPr="00B77FC6">
        <w:rPr>
          <w:rFonts w:ascii="標楷體" w:eastAsia="標楷體" w:hAnsi="標楷體" w:cs="標楷體" w:hint="eastAsia"/>
          <w:kern w:val="0"/>
          <w:sz w:val="28"/>
          <w:szCs w:val="28"/>
        </w:rPr>
        <w:t>而確定者，派駐勞工薪資亦不隨之調整)，履約期間如涉最低工資調整，致勞工薪資低於最低工資1.1倍者，乙方應配合調整勞工薪資，甲方並依第4條第7款辦理：</w:t>
      </w:r>
    </w:p>
    <w:p w14:paraId="3F4FB7A7" w14:textId="77777777"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□按月計酬。每月薪資應高於最低工資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；在甲方提供服務期間如不足1個月，以每月薪資除以當月日曆天數後，按實際工作日數 (含期間之休息日及例假日)比例核算。</w:t>
      </w:r>
    </w:p>
    <w:p w14:paraId="7045688B" w14:textId="77777777" w:rsidR="000E0F6E" w:rsidRPr="00B77FC6" w:rsidRDefault="00DE1C62" w:rsidP="000E0F6E">
      <w:pPr>
        <w:suppressAutoHyphens/>
        <w:ind w:left="2240" w:hanging="283"/>
        <w:jc w:val="both"/>
        <w:rPr>
          <w:rFonts w:ascii="標楷體" w:eastAsia="標楷體" w:hAnsi="標楷體" w:cs="標楷體"/>
          <w:kern w:val="0"/>
          <w:sz w:val="28"/>
          <w:szCs w:val="28"/>
        </w:rPr>
      </w:pPr>
      <w:r w:rsidRPr="00B77FC6">
        <w:rPr>
          <w:rFonts w:ascii="標楷體" w:eastAsia="標楷體" w:hAnsi="標楷體" w:cs="標楷體" w:hint="eastAsia"/>
          <w:kern w:val="0"/>
          <w:sz w:val="28"/>
          <w:szCs w:val="28"/>
        </w:rPr>
        <w:t>□按日計酬。每日薪資應高於最低工資法之每小時最低工資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w:t>
      </w:r>
      <w:r w:rsidRPr="00B77FC6">
        <w:rPr>
          <w:rFonts w:ascii="標楷體" w:eastAsia="標楷體" w:hAnsi="標楷體" w:cs="標楷體" w:hint="eastAsia"/>
          <w:kern w:val="0"/>
          <w:sz w:val="28"/>
          <w:szCs w:val="28"/>
        </w:rPr>
        <w:lastRenderedPageBreak/>
        <w:t>乘以每日工作時數之金額，至少為_______元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由甲方於招標時載明，於法定正常工作時間內應高於最低工資法之每小時最低工資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14:paraId="31C88566" w14:textId="77777777" w:rsidR="00DE1C62" w:rsidRPr="00670471" w:rsidRDefault="00DE1C62" w:rsidP="000E0F6E">
      <w:pPr>
        <w:suppressAutoHyphens/>
        <w:ind w:left="2240" w:hanging="283"/>
        <w:jc w:val="both"/>
        <w:rPr>
          <w:rFonts w:ascii="標楷體" w:eastAsia="標楷體" w:hAnsi="標楷體" w:cs="Times New Roman"/>
          <w:sz w:val="28"/>
          <w:szCs w:val="28"/>
        </w:rPr>
      </w:pPr>
      <w:r w:rsidRPr="00B77FC6">
        <w:rPr>
          <w:rFonts w:ascii="標楷體" w:eastAsia="標楷體" w:hAnsi="標楷體" w:cs="標楷體" w:hint="eastAsia"/>
          <w:kern w:val="0"/>
          <w:sz w:val="28"/>
          <w:szCs w:val="28"/>
        </w:rPr>
        <w:t>□按時計酬。每小時薪資應高於最低工資法之每小時最低工資</w:t>
      </w:r>
      <w:r w:rsidRPr="00B77FC6">
        <w:rPr>
          <w:rFonts w:ascii="標楷體" w:eastAsia="標楷體" w:hAnsi="標楷體" w:cs="標楷體" w:hint="eastAsia"/>
          <w:b/>
          <w:kern w:val="0"/>
          <w:sz w:val="28"/>
          <w:szCs w:val="28"/>
        </w:rPr>
        <w:t>1.1</w:t>
      </w:r>
      <w:r w:rsidRPr="00B77FC6">
        <w:rPr>
          <w:rFonts w:ascii="標楷體" w:eastAsia="標楷體" w:hAnsi="標楷體" w:cs="標楷體" w:hint="eastAsia"/>
          <w:kern w:val="0"/>
          <w:sz w:val="28"/>
          <w:szCs w:val="28"/>
        </w:rPr>
        <w:t>倍，至少為</w:t>
      </w:r>
      <w:r w:rsidR="000E0F6E" w:rsidRPr="00B77FC6">
        <w:rPr>
          <w:rFonts w:ascii="標楷體" w:eastAsia="標楷體" w:hAnsi="標楷體" w:cs="標楷體" w:hint="eastAsia"/>
          <w:kern w:val="0"/>
          <w:sz w:val="28"/>
          <w:szCs w:val="28"/>
        </w:rPr>
        <w:t>_____</w:t>
      </w:r>
      <w:r w:rsidRPr="00B77FC6">
        <w:rPr>
          <w:rFonts w:ascii="標楷體" w:eastAsia="標楷體" w:hAnsi="標楷體" w:cs="標楷體" w:hint="eastAsia"/>
          <w:kern w:val="0"/>
          <w:sz w:val="28"/>
          <w:szCs w:val="28"/>
        </w:rPr>
        <w:t>元</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由甲方於招標時載明，應高於最低工資法之每小時最低工資1.1倍；如載明數額未高於1.1倍者，該約定無效，其數額為最低工資法之每小時最低工資1.1倍，未</w:t>
      </w:r>
      <w:proofErr w:type="gramStart"/>
      <w:r w:rsidRPr="00B77FC6">
        <w:rPr>
          <w:rFonts w:ascii="標楷體" w:eastAsia="標楷體" w:hAnsi="標楷體" w:cs="標楷體" w:hint="eastAsia"/>
          <w:kern w:val="0"/>
          <w:sz w:val="28"/>
          <w:szCs w:val="28"/>
        </w:rPr>
        <w:t>載明者亦</w:t>
      </w:r>
      <w:proofErr w:type="gramEnd"/>
      <w:r w:rsidRPr="00B77FC6">
        <w:rPr>
          <w:rFonts w:ascii="標楷體" w:eastAsia="標楷體" w:hAnsi="標楷體" w:cs="標楷體" w:hint="eastAsia"/>
          <w:kern w:val="0"/>
          <w:sz w:val="28"/>
          <w:szCs w:val="28"/>
        </w:rPr>
        <w:t>同</w:t>
      </w:r>
      <w:proofErr w:type="gramStart"/>
      <w:r w:rsidRPr="00B77FC6">
        <w:rPr>
          <w:rFonts w:ascii="標楷體" w:eastAsia="標楷體" w:hAnsi="標楷體" w:cs="標楷體" w:hint="eastAsia"/>
          <w:kern w:val="0"/>
          <w:sz w:val="28"/>
          <w:szCs w:val="28"/>
        </w:rPr>
        <w:t>）</w:t>
      </w:r>
      <w:proofErr w:type="gramEnd"/>
      <w:r w:rsidRPr="00B77FC6">
        <w:rPr>
          <w:rFonts w:ascii="標楷體" w:eastAsia="標楷體" w:hAnsi="標楷體" w:cs="標楷體" w:hint="eastAsia"/>
          <w:kern w:val="0"/>
          <w:sz w:val="28"/>
          <w:szCs w:val="28"/>
        </w:rPr>
        <w:t>。</w:t>
      </w:r>
    </w:p>
    <w:p w14:paraId="74B258EB" w14:textId="77777777"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對於</w:t>
      </w:r>
      <w:proofErr w:type="gramStart"/>
      <w:r w:rsidR="00B77FC6" w:rsidRPr="00B77FC6">
        <w:rPr>
          <w:rFonts w:ascii="標楷體" w:eastAsia="標楷體" w:hAnsi="標楷體" w:cs="Times New Roman"/>
          <w:sz w:val="28"/>
          <w:szCs w:val="28"/>
        </w:rPr>
        <w:t>派至</w:t>
      </w:r>
      <w:r w:rsidR="00B77FC6" w:rsidRPr="00B77FC6">
        <w:rPr>
          <w:rFonts w:ascii="標楷體" w:eastAsia="標楷體" w:hAnsi="標楷體" w:cs="Times New Roman" w:hint="eastAsia"/>
          <w:sz w:val="28"/>
          <w:szCs w:val="28"/>
        </w:rPr>
        <w:t>甲方</w:t>
      </w:r>
      <w:proofErr w:type="gramEnd"/>
      <w:r w:rsidR="00B77FC6" w:rsidRPr="00B77FC6">
        <w:rPr>
          <w:rFonts w:ascii="標楷體" w:eastAsia="標楷體" w:hAnsi="標楷體" w:cs="Times New Roman"/>
          <w:sz w:val="28"/>
          <w:szCs w:val="28"/>
        </w:rPr>
        <w:t>提供勞務之派駐勞工，其請假、特別休假(含年資</w:t>
      </w:r>
      <w:proofErr w:type="gramStart"/>
      <w:r w:rsidR="00B77FC6" w:rsidRPr="00B77FC6">
        <w:rPr>
          <w:rFonts w:ascii="標楷體" w:eastAsia="標楷體" w:hAnsi="標楷體" w:cs="Times New Roman"/>
          <w:sz w:val="28"/>
          <w:szCs w:val="28"/>
        </w:rPr>
        <w:t>併</w:t>
      </w:r>
      <w:proofErr w:type="gramEnd"/>
      <w:r w:rsidR="00B77FC6" w:rsidRPr="00B77FC6">
        <w:rPr>
          <w:rFonts w:ascii="標楷體" w:eastAsia="標楷體" w:hAnsi="標楷體" w:cs="Times New Roman"/>
          <w:sz w:val="28"/>
          <w:szCs w:val="28"/>
        </w:rPr>
        <w:t>計給予)、加班(延長工作時間)及年終獎金(獎金或分配紅利)等工資給付之勞動條件，應依勞動基準法暨其施行細則、勞工請假規則及性別</w:t>
      </w:r>
      <w:r w:rsidR="00B77FC6" w:rsidRPr="00B77FC6">
        <w:rPr>
          <w:rFonts w:ascii="標楷體" w:eastAsia="標楷體" w:hAnsi="標楷體" w:cs="Times New Roman"/>
          <w:color w:val="FF0000"/>
          <w:sz w:val="28"/>
          <w:szCs w:val="28"/>
          <w:u w:val="single"/>
        </w:rPr>
        <w:t>平等工作</w:t>
      </w:r>
      <w:r w:rsidR="00B77FC6" w:rsidRPr="00B77FC6">
        <w:rPr>
          <w:rFonts w:ascii="標楷體" w:eastAsia="標楷體" w:hAnsi="標楷體" w:cs="Times New Roman"/>
          <w:sz w:val="28"/>
          <w:szCs w:val="28"/>
        </w:rPr>
        <w:t>法規定辦理。但</w:t>
      </w:r>
      <w:r w:rsidR="00B77FC6" w:rsidRPr="00B77FC6">
        <w:rPr>
          <w:rFonts w:ascii="標楷體" w:eastAsia="標楷體" w:hAnsi="標楷體" w:cs="Times New Roman" w:hint="eastAsia"/>
          <w:sz w:val="28"/>
          <w:szCs w:val="28"/>
        </w:rPr>
        <w:t>乙方</w:t>
      </w:r>
      <w:r w:rsidR="00B77FC6" w:rsidRPr="00B77FC6">
        <w:rPr>
          <w:rFonts w:ascii="標楷體" w:eastAsia="標楷體" w:hAnsi="標楷體" w:cs="Times New Roman"/>
          <w:sz w:val="28"/>
          <w:szCs w:val="28"/>
        </w:rPr>
        <w:t>為合作社，提供勞務者非屬</w:t>
      </w:r>
      <w:proofErr w:type="gramStart"/>
      <w:r w:rsidR="00B77FC6" w:rsidRPr="00B77FC6">
        <w:rPr>
          <w:rFonts w:ascii="標楷體" w:eastAsia="標楷體" w:hAnsi="標楷體" w:cs="Times New Roman"/>
          <w:sz w:val="28"/>
          <w:szCs w:val="28"/>
        </w:rPr>
        <w:t>僱傭</w:t>
      </w:r>
      <w:proofErr w:type="gramEnd"/>
      <w:r w:rsidR="00B77FC6" w:rsidRPr="00B77FC6">
        <w:rPr>
          <w:rFonts w:ascii="標楷體" w:eastAsia="標楷體" w:hAnsi="標楷體" w:cs="Times New Roman"/>
          <w:sz w:val="28"/>
          <w:szCs w:val="28"/>
        </w:rPr>
        <w:t>關係之社員時，依第17款辦理。</w:t>
      </w:r>
    </w:p>
    <w:p w14:paraId="790A186B" w14:textId="77777777"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5</w:t>
      </w:r>
      <w:r w:rsidRPr="00475CD8">
        <w:rPr>
          <w:rFonts w:ascii="標楷體" w:eastAsia="標楷體" w:hAnsi="標楷體" w:cs="Times New Roman"/>
          <w:sz w:val="28"/>
          <w:szCs w:val="28"/>
        </w:rPr>
        <w:t>)</w:t>
      </w:r>
      <w:r w:rsidR="00A62B5E" w:rsidRPr="00A62B5E">
        <w:rPr>
          <w:rFonts w:ascii="標楷體" w:eastAsia="標楷體" w:hAnsi="標楷體" w:cs="Times New Roman" w:hint="eastAsia"/>
          <w:sz w:val="28"/>
          <w:szCs w:val="28"/>
        </w:rPr>
        <w:t>乙方</w:t>
      </w:r>
      <w:r w:rsidR="00A62B5E" w:rsidRPr="00A62B5E">
        <w:rPr>
          <w:rFonts w:ascii="標楷體" w:eastAsia="標楷體" w:hAnsi="標楷體" w:cs="Times New Roman"/>
          <w:sz w:val="28"/>
          <w:szCs w:val="28"/>
        </w:rPr>
        <w:t>對於</w:t>
      </w:r>
      <w:proofErr w:type="gramStart"/>
      <w:r w:rsidR="00A62B5E" w:rsidRPr="00A62B5E">
        <w:rPr>
          <w:rFonts w:ascii="標楷體" w:eastAsia="標楷體" w:hAnsi="標楷體" w:cs="Times New Roman"/>
          <w:sz w:val="28"/>
          <w:szCs w:val="28"/>
        </w:rPr>
        <w:t>派至</w:t>
      </w:r>
      <w:r w:rsidR="00A62B5E" w:rsidRPr="00A62B5E">
        <w:rPr>
          <w:rFonts w:ascii="標楷體" w:eastAsia="標楷體" w:hAnsi="標楷體" w:cs="Times New Roman" w:hint="eastAsia"/>
          <w:sz w:val="28"/>
          <w:szCs w:val="28"/>
        </w:rPr>
        <w:t>甲方</w:t>
      </w:r>
      <w:proofErr w:type="gramEnd"/>
      <w:r w:rsidR="00A62B5E" w:rsidRPr="00A62B5E">
        <w:rPr>
          <w:rFonts w:ascii="標楷體" w:eastAsia="標楷體" w:hAnsi="標楷體" w:cs="Times New Roman"/>
          <w:sz w:val="28"/>
          <w:szCs w:val="28"/>
        </w:rPr>
        <w:t>提供勞務之派駐勞工，應落實消除對婦女一切形式歧視公約施行法、性別</w:t>
      </w:r>
      <w:r w:rsidR="00A62B5E" w:rsidRPr="00A62B5E">
        <w:rPr>
          <w:rFonts w:ascii="標楷體" w:eastAsia="標楷體" w:hAnsi="標楷體" w:cs="Times New Roman"/>
          <w:color w:val="FF0000"/>
          <w:sz w:val="28"/>
          <w:szCs w:val="28"/>
          <w:u w:val="single"/>
        </w:rPr>
        <w:t>平等工作</w:t>
      </w:r>
      <w:r w:rsidR="00A62B5E" w:rsidRPr="00A62B5E">
        <w:rPr>
          <w:rFonts w:ascii="標楷體" w:eastAsia="標楷體" w:hAnsi="標楷體" w:cs="Times New Roman"/>
          <w:sz w:val="28"/>
          <w:szCs w:val="28"/>
        </w:rPr>
        <w:t>法之性別歧視禁止、性騷擾防治及性別工作平等措施規定。</w:t>
      </w:r>
      <w:r w:rsidRPr="00471DDE">
        <w:rPr>
          <w:rFonts w:ascii="標楷體" w:eastAsia="標楷體" w:hAnsi="標楷體" w:cs="Times New Roman"/>
          <w:sz w:val="28"/>
          <w:szCs w:val="28"/>
        </w:rPr>
        <w:t xml:space="preserve"> </w:t>
      </w:r>
    </w:p>
    <w:p w14:paraId="1357B430" w14:textId="77777777"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6</w:t>
      </w:r>
      <w:r w:rsidRPr="00475CD8">
        <w:rPr>
          <w:rFonts w:ascii="標楷體" w:eastAsia="標楷體" w:hAnsi="標楷體" w:cs="Times New Roman"/>
          <w:sz w:val="28"/>
          <w:szCs w:val="28"/>
        </w:rPr>
        <w:t>)</w:t>
      </w:r>
      <w:r w:rsidR="00361F7D" w:rsidRPr="00361F7D">
        <w:rPr>
          <w:rFonts w:ascii="標楷體" w:eastAsia="標楷體" w:hAnsi="標楷體" w:cs="Times New Roman" w:hint="eastAsia"/>
          <w:sz w:val="28"/>
          <w:szCs w:val="28"/>
        </w:rPr>
        <w:t>乙方</w:t>
      </w:r>
      <w:r w:rsidR="00361F7D" w:rsidRPr="00361F7D">
        <w:rPr>
          <w:rFonts w:ascii="標楷體" w:eastAsia="標楷體" w:hAnsi="標楷體" w:cs="Times New Roman"/>
          <w:sz w:val="28"/>
          <w:szCs w:val="28"/>
        </w:rPr>
        <w:t>不得因派駐勞工提出申訴（含性騷擾</w:t>
      </w:r>
      <w:r w:rsidR="00361F7D" w:rsidRPr="00361F7D">
        <w:rPr>
          <w:rFonts w:ascii="標楷體" w:eastAsia="標楷體" w:hAnsi="標楷體" w:cs="Times New Roman"/>
          <w:color w:val="FF0000"/>
          <w:sz w:val="28"/>
          <w:szCs w:val="28"/>
          <w:u w:val="single"/>
        </w:rPr>
        <w:t>及職場不法侵害</w:t>
      </w:r>
      <w:r w:rsidR="00361F7D" w:rsidRPr="00361F7D">
        <w:rPr>
          <w:rFonts w:ascii="標楷體" w:eastAsia="標楷體" w:hAnsi="標楷體" w:cs="Times New Roman"/>
          <w:sz w:val="28"/>
          <w:szCs w:val="28"/>
        </w:rPr>
        <w:t>）或協助他人申訴（含性騷擾</w:t>
      </w:r>
      <w:r w:rsidR="00361F7D" w:rsidRPr="00361F7D">
        <w:rPr>
          <w:rFonts w:ascii="標楷體" w:eastAsia="標楷體" w:hAnsi="標楷體" w:cs="Times New Roman"/>
          <w:color w:val="FF0000"/>
          <w:sz w:val="28"/>
          <w:szCs w:val="28"/>
          <w:u w:val="single"/>
        </w:rPr>
        <w:t>及職場不法侵害</w:t>
      </w:r>
      <w:r w:rsidR="00361F7D" w:rsidRPr="00361F7D">
        <w:rPr>
          <w:rFonts w:ascii="標楷體" w:eastAsia="標楷體" w:hAnsi="標楷體" w:cs="Times New Roman"/>
          <w:sz w:val="28"/>
          <w:szCs w:val="28"/>
        </w:rPr>
        <w:t>），而予以解僱、調職或其他不利之處分</w:t>
      </w:r>
      <w:r w:rsidRPr="00471DDE">
        <w:rPr>
          <w:rFonts w:ascii="標楷體" w:eastAsia="標楷體" w:hAnsi="標楷體" w:cs="Times New Roman"/>
          <w:sz w:val="28"/>
          <w:szCs w:val="28"/>
        </w:rPr>
        <w:t>。</w:t>
      </w:r>
    </w:p>
    <w:p w14:paraId="26A85DE5" w14:textId="77777777"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7</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其他：_______________</w:t>
      </w:r>
      <w:r w:rsidRPr="00471DDE">
        <w:rPr>
          <w:rFonts w:ascii="標楷體" w:eastAsia="標楷體" w:hAnsi="標楷體" w:cs="Times New Roman" w:hint="eastAsia"/>
          <w:sz w:val="28"/>
          <w:szCs w:val="28"/>
        </w:rPr>
        <w:t>。</w:t>
      </w:r>
    </w:p>
    <w:p w14:paraId="2426E678" w14:textId="77777777"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3</w:t>
      </w:r>
      <w:r w:rsidR="00DF2706" w:rsidRPr="00475CD8">
        <w:rPr>
          <w:rFonts w:ascii="標楷體" w:eastAsia="標楷體" w:hAnsi="標楷體" w:cs="Times New Roman"/>
          <w:sz w:val="28"/>
          <w:szCs w:val="28"/>
        </w:rPr>
        <w:t>.</w:t>
      </w:r>
      <w:r w:rsidR="00F458D9" w:rsidRPr="00F458D9">
        <w:rPr>
          <w:rFonts w:ascii="標楷體" w:eastAsia="標楷體" w:hAnsi="標楷體" w:cs="Times New Roman" w:hint="eastAsia"/>
          <w:sz w:val="28"/>
          <w:szCs w:val="28"/>
        </w:rPr>
        <w:t>甲方</w:t>
      </w:r>
      <w:r w:rsidR="00F458D9" w:rsidRPr="00F458D9">
        <w:rPr>
          <w:rFonts w:ascii="標楷體" w:eastAsia="標楷體" w:hAnsi="標楷體" w:cs="Times New Roman"/>
          <w:sz w:val="28"/>
          <w:szCs w:val="28"/>
        </w:rPr>
        <w:t>發現</w:t>
      </w:r>
      <w:r w:rsidR="00F458D9" w:rsidRPr="00F458D9">
        <w:rPr>
          <w:rFonts w:ascii="標楷體" w:eastAsia="標楷體" w:hAnsi="標楷體" w:cs="Times New Roman" w:hint="eastAsia"/>
          <w:sz w:val="28"/>
          <w:szCs w:val="28"/>
        </w:rPr>
        <w:t>乙方</w:t>
      </w:r>
      <w:r w:rsidR="00F458D9" w:rsidRPr="00F458D9">
        <w:rPr>
          <w:rFonts w:ascii="標楷體" w:eastAsia="標楷體" w:hAnsi="標楷體" w:cs="Times New Roman"/>
          <w:sz w:val="28"/>
          <w:szCs w:val="28"/>
        </w:rPr>
        <w:t>違反相關勞動法令、性別</w:t>
      </w:r>
      <w:r w:rsidR="00F458D9" w:rsidRPr="00F458D9">
        <w:rPr>
          <w:rFonts w:ascii="標楷體" w:eastAsia="標楷體" w:hAnsi="標楷體" w:cs="Times New Roman"/>
          <w:color w:val="FF0000"/>
          <w:sz w:val="28"/>
          <w:szCs w:val="28"/>
          <w:u w:val="single"/>
        </w:rPr>
        <w:t>平等工作</w:t>
      </w:r>
      <w:r w:rsidR="00F458D9" w:rsidRPr="00F458D9">
        <w:rPr>
          <w:rFonts w:ascii="標楷體" w:eastAsia="標楷體" w:hAnsi="標楷體" w:cs="Times New Roman"/>
          <w:sz w:val="28"/>
          <w:szCs w:val="28"/>
        </w:rPr>
        <w:t>法等情事時，檢附具體事證，主動通知當地勞工主管機關</w:t>
      </w:r>
      <w:bookmarkStart w:id="2" w:name="_Hlk184735578"/>
      <w:r w:rsidR="00F458D9" w:rsidRPr="00F458D9">
        <w:rPr>
          <w:rFonts w:ascii="標楷體" w:eastAsia="標楷體" w:hAnsi="標楷體" w:cs="Times New Roman"/>
          <w:color w:val="FF0000"/>
          <w:sz w:val="28"/>
          <w:szCs w:val="28"/>
          <w:u w:val="single"/>
        </w:rPr>
        <w:t>、</w:t>
      </w:r>
      <w:bookmarkEnd w:id="2"/>
      <w:r w:rsidR="00F458D9" w:rsidRPr="00F458D9">
        <w:rPr>
          <w:rFonts w:ascii="標楷體" w:eastAsia="標楷體" w:hAnsi="標楷體" w:cs="Times New Roman"/>
          <w:sz w:val="28"/>
          <w:szCs w:val="28"/>
        </w:rPr>
        <w:t>勞工保險局（有關勞工保險、</w:t>
      </w:r>
      <w:r w:rsidR="00F458D9" w:rsidRPr="00F458D9">
        <w:rPr>
          <w:rFonts w:ascii="標楷體" w:eastAsia="標楷體" w:hAnsi="標楷體" w:cs="Times New Roman"/>
          <w:color w:val="FF0000"/>
          <w:sz w:val="28"/>
          <w:szCs w:val="28"/>
          <w:u w:val="single"/>
        </w:rPr>
        <w:t>就業保險、</w:t>
      </w:r>
      <w:r w:rsidR="00F458D9" w:rsidRPr="00F458D9">
        <w:rPr>
          <w:rFonts w:ascii="標楷體" w:eastAsia="標楷體" w:hAnsi="標楷體" w:cs="Times New Roman"/>
          <w:sz w:val="28"/>
          <w:szCs w:val="28"/>
        </w:rPr>
        <w:t>勞工職業災害保險投保及勞工退休金提繳事項）</w:t>
      </w:r>
      <w:bookmarkStart w:id="3" w:name="_Hlk184735604"/>
      <w:r w:rsidR="00F458D9" w:rsidRPr="00F458D9">
        <w:rPr>
          <w:rFonts w:ascii="標楷體" w:eastAsia="標楷體" w:hAnsi="標楷體" w:cs="Times New Roman"/>
          <w:color w:val="FF0000"/>
          <w:sz w:val="28"/>
          <w:szCs w:val="28"/>
          <w:u w:val="single"/>
        </w:rPr>
        <w:t>或相關主管機關</w:t>
      </w:r>
      <w:bookmarkEnd w:id="3"/>
      <w:r w:rsidR="00F458D9" w:rsidRPr="00F458D9">
        <w:rPr>
          <w:rFonts w:ascii="標楷體" w:eastAsia="標楷體" w:hAnsi="標楷體" w:cs="Times New Roman"/>
          <w:sz w:val="28"/>
          <w:szCs w:val="28"/>
        </w:rPr>
        <w:t>依法查處。</w:t>
      </w:r>
    </w:p>
    <w:p w14:paraId="03645FFD" w14:textId="77777777"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14:paraId="3CC330F2" w14:textId="77777777"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14:paraId="27398B0F" w14:textId="77777777"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連續計罰</w:t>
      </w:r>
      <w:proofErr w:type="gramEnd"/>
      <w:r w:rsidRPr="001F04BB">
        <w:rPr>
          <w:rFonts w:ascii="標楷體" w:eastAsia="標楷體" w:hAnsi="標楷體" w:cs="Times New Roman"/>
          <w:sz w:val="28"/>
          <w:szCs w:val="28"/>
        </w:rPr>
        <w:t>。</w:t>
      </w:r>
    </w:p>
    <w:p w14:paraId="65987B70" w14:textId="77777777"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連續計罰</w:t>
      </w:r>
      <w:proofErr w:type="gramEnd"/>
      <w:r w:rsidRPr="00670471">
        <w:rPr>
          <w:rFonts w:ascii="標楷體" w:eastAsia="標楷體" w:hAnsi="標楷體" w:cs="Times New Roman"/>
          <w:sz w:val="28"/>
          <w:szCs w:val="28"/>
        </w:rPr>
        <w:t>。</w:t>
      </w:r>
    </w:p>
    <w:p w14:paraId="25C47259" w14:textId="77777777"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lastRenderedPageBreak/>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14:paraId="7C638111" w14:textId="77777777" w:rsidR="00DF2706" w:rsidRPr="00B93495"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38631C">
        <w:rPr>
          <w:rFonts w:ascii="標楷體" w:eastAsia="標楷體" w:hAnsi="標楷體" w:hint="eastAsia"/>
          <w:sz w:val="28"/>
          <w:szCs w:val="28"/>
        </w:rPr>
        <w:t>及知會乙方</w:t>
      </w:r>
      <w:r w:rsidR="00DF2706" w:rsidRPr="00B93495">
        <w:rPr>
          <w:rFonts w:ascii="標楷體" w:eastAsia="標楷體" w:hAnsi="標楷體" w:cs="Times New Roman"/>
          <w:sz w:val="28"/>
          <w:szCs w:val="28"/>
        </w:rPr>
        <w:t>。</w:t>
      </w:r>
    </w:p>
    <w:p w14:paraId="105B66FC" w14:textId="77777777"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A464B9" w:rsidRPr="00A464B9">
        <w:rPr>
          <w:rFonts w:ascii="標楷體" w:eastAsia="標楷體" w:hAnsi="標楷體" w:cs="標楷體"/>
          <w:kern w:val="0"/>
          <w:szCs w:val="24"/>
        </w:rPr>
        <w:t xml:space="preserve"> </w:t>
      </w:r>
      <w:r w:rsidR="00A464B9" w:rsidRPr="00A464B9">
        <w:rPr>
          <w:rFonts w:ascii="標楷體" w:eastAsia="標楷體" w:hAnsi="標楷體" w:cs="Times New Roman"/>
          <w:sz w:val="28"/>
          <w:szCs w:val="28"/>
        </w:rPr>
        <w:t>駐勞工如遭受</w:t>
      </w:r>
      <w:r w:rsidR="00A464B9" w:rsidRPr="00A464B9">
        <w:rPr>
          <w:rFonts w:ascii="標楷體" w:eastAsia="標楷體" w:hAnsi="標楷體" w:cs="Times New Roman" w:hint="eastAsia"/>
          <w:sz w:val="28"/>
          <w:szCs w:val="28"/>
        </w:rPr>
        <w:t>甲方</w:t>
      </w:r>
      <w:r w:rsidR="00A464B9" w:rsidRPr="00A464B9">
        <w:rPr>
          <w:rFonts w:ascii="標楷體" w:eastAsia="標楷體" w:hAnsi="標楷體" w:cs="Times New Roman"/>
          <w:sz w:val="28"/>
          <w:szCs w:val="28"/>
        </w:rPr>
        <w:t>所屬人員性騷擾</w:t>
      </w:r>
      <w:r w:rsidR="00A464B9" w:rsidRPr="00A464B9">
        <w:rPr>
          <w:rFonts w:ascii="標楷體" w:eastAsia="標楷體" w:hAnsi="標楷體" w:cs="Times New Roman"/>
          <w:color w:val="FF0000"/>
          <w:sz w:val="28"/>
          <w:szCs w:val="28"/>
          <w:u w:val="single"/>
        </w:rPr>
        <w:t>或職場不法侵害</w:t>
      </w:r>
      <w:r w:rsidR="00A464B9" w:rsidRPr="00A464B9">
        <w:rPr>
          <w:rFonts w:ascii="標楷體" w:eastAsia="標楷體" w:hAnsi="標楷體" w:cs="Times New Roman"/>
          <w:sz w:val="28"/>
          <w:szCs w:val="28"/>
        </w:rPr>
        <w:t>時，經調查屬實，甲方應對所屬人員懲處，並將結果告知</w:t>
      </w:r>
      <w:r w:rsidR="00A464B9" w:rsidRPr="00A464B9">
        <w:rPr>
          <w:rFonts w:ascii="標楷體" w:eastAsia="標楷體" w:hAnsi="標楷體" w:cs="Times New Roman" w:hint="eastAsia"/>
          <w:sz w:val="28"/>
          <w:szCs w:val="28"/>
        </w:rPr>
        <w:t>乙方</w:t>
      </w:r>
      <w:r w:rsidR="00A464B9" w:rsidRPr="00A464B9">
        <w:rPr>
          <w:rFonts w:ascii="標楷體" w:eastAsia="標楷體" w:hAnsi="標楷體" w:cs="Times New Roman"/>
          <w:sz w:val="28"/>
          <w:szCs w:val="28"/>
        </w:rPr>
        <w:t>及當事人。</w:t>
      </w:r>
    </w:p>
    <w:p w14:paraId="1D8A8420" w14:textId="77777777"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8.</w:t>
      </w:r>
      <w:r w:rsidR="00DF2706" w:rsidRPr="00471DDE">
        <w:rPr>
          <w:rFonts w:ascii="標楷體" w:eastAsia="標楷體" w:hAnsi="標楷體" w:cs="Times New Roman"/>
          <w:sz w:val="28"/>
          <w:szCs w:val="28"/>
        </w:rPr>
        <w:t>甲方不得自行招募人員，再轉由乙方僱用後派駐於甲方工作，亦不得要求乙方僱用特定人員派駐於甲方工作。</w:t>
      </w:r>
    </w:p>
    <w:p w14:paraId="65FB8A67" w14:textId="77777777"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9.</w:t>
      </w:r>
      <w:r w:rsidR="00DF2706" w:rsidRPr="00471DDE">
        <w:rPr>
          <w:rFonts w:ascii="標楷體" w:eastAsia="標楷體" w:hAnsi="標楷體" w:cs="Times New Roman"/>
          <w:sz w:val="28"/>
          <w:szCs w:val="28"/>
        </w:rPr>
        <w:t>乙方</w:t>
      </w:r>
      <w:proofErr w:type="gramStart"/>
      <w:r w:rsidR="00DF2706" w:rsidRPr="00471DDE">
        <w:rPr>
          <w:rFonts w:ascii="標楷體" w:eastAsia="標楷體" w:hAnsi="標楷體" w:cs="Times New Roman"/>
          <w:sz w:val="28"/>
          <w:szCs w:val="28"/>
        </w:rPr>
        <w:t>派至甲方</w:t>
      </w:r>
      <w:proofErr w:type="gramEnd"/>
      <w:r w:rsidR="00DF2706" w:rsidRPr="00471DDE">
        <w:rPr>
          <w:rFonts w:ascii="標楷體" w:eastAsia="標楷體" w:hAnsi="標楷體" w:cs="Times New Roman"/>
          <w:sz w:val="28"/>
          <w:szCs w:val="28"/>
        </w:rPr>
        <w:t>提供勞務之派駐勞工，依相關勞動法令或性別</w:t>
      </w:r>
      <w:r w:rsidR="00A464B9" w:rsidRPr="00A464B9">
        <w:rPr>
          <w:rFonts w:ascii="標楷體" w:eastAsia="標楷體" w:hAnsi="標楷體" w:cs="Times New Roman"/>
          <w:color w:val="FF0000"/>
          <w:sz w:val="28"/>
          <w:szCs w:val="28"/>
          <w:u w:val="single"/>
        </w:rPr>
        <w:t>平等</w:t>
      </w:r>
      <w:r w:rsidR="00DF2706" w:rsidRPr="00A464B9">
        <w:rPr>
          <w:rFonts w:ascii="標楷體" w:eastAsia="標楷體" w:hAnsi="標楷體" w:cs="Times New Roman"/>
          <w:color w:val="FF0000"/>
          <w:sz w:val="28"/>
          <w:szCs w:val="28"/>
          <w:u w:val="single"/>
        </w:rPr>
        <w:t>工作</w:t>
      </w:r>
      <w:r w:rsidR="00DF2706" w:rsidRPr="00471DDE">
        <w:rPr>
          <w:rFonts w:ascii="標楷體" w:eastAsia="標楷體" w:hAnsi="標楷體" w:cs="Times New Roman"/>
          <w:sz w:val="28"/>
          <w:szCs w:val="28"/>
        </w:rPr>
        <w:t>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14:paraId="7DF975E5"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 xml:space="preserve">2日)。 </w:t>
      </w:r>
    </w:p>
    <w:p w14:paraId="662CC248"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明者均為</w:t>
      </w:r>
      <w:proofErr w:type="gramEnd"/>
      <w:r w:rsidRPr="00670471">
        <w:rPr>
          <w:rFonts w:ascii="標楷體" w:eastAsia="標楷體" w:hAnsi="標楷體" w:cs="Times New Roman"/>
          <w:sz w:val="28"/>
          <w:szCs w:val="28"/>
        </w:rPr>
        <w:t>2日)；但法定天數內之婚假、喪假、產假(包含流產假)，或特別休假，乙方無須指派人員代理。</w:t>
      </w:r>
    </w:p>
    <w:p w14:paraId="5E263A2B"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14:paraId="7B9260AE" w14:textId="77777777"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14:paraId="3993E3FB" w14:textId="77777777"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甲方扣款</w:t>
      </w:r>
      <w:proofErr w:type="gramEnd"/>
      <w:r w:rsidRPr="00670471">
        <w:rPr>
          <w:rFonts w:ascii="標楷體" w:eastAsia="標楷體" w:hAnsi="標楷體" w:cs="Times New Roman"/>
          <w:sz w:val="28"/>
          <w:szCs w:val="28"/>
        </w:rPr>
        <w:t>之金額轉嫁予請假之派駐勞工負擔或採取其他不利派駐勞工之作為：</w:t>
      </w:r>
    </w:p>
    <w:p w14:paraId="799DD5E4" w14:textId="77777777"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14:paraId="3723977F" w14:textId="77777777"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14:paraId="6B77ACCA" w14:textId="77777777"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14:paraId="692CB06D" w14:textId="77777777"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僱傭</w:t>
      </w:r>
      <w:proofErr w:type="gramEnd"/>
      <w:r w:rsidRPr="0062629D">
        <w:rPr>
          <w:rFonts w:ascii="標楷體" w:eastAsia="標楷體" w:hAnsi="標楷體" w:cs="Times New Roman"/>
          <w:sz w:val="28"/>
          <w:szCs w:val="28"/>
        </w:rPr>
        <w:t>關係之社員適用）：</w:t>
      </w:r>
    </w:p>
    <w:p w14:paraId="727926ED"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w:t>
      </w:r>
      <w:r w:rsidR="00CF7218" w:rsidRPr="0062629D">
        <w:rPr>
          <w:rFonts w:ascii="標楷體" w:eastAsia="標楷體" w:hAnsi="標楷體" w:cs="Times New Roman"/>
          <w:sz w:val="28"/>
          <w:szCs w:val="28"/>
        </w:rPr>
        <w:lastRenderedPageBreak/>
        <w:t>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14:paraId="2CD7506E"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14:paraId="5B354907" w14:textId="77777777"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14:paraId="263F6CCF" w14:textId="77777777" w:rsidR="000501F6" w:rsidRPr="00D87A85" w:rsidRDefault="000501F6" w:rsidP="007424AB">
      <w:pPr>
        <w:suppressAutoHyphens/>
        <w:ind w:left="1834" w:hanging="849"/>
        <w:jc w:val="both"/>
        <w:rPr>
          <w:rFonts w:ascii="標楷體" w:eastAsia="標楷體" w:hAnsi="標楷體" w:cs="標楷體"/>
          <w:kern w:val="0"/>
          <w:sz w:val="28"/>
          <w:szCs w:val="28"/>
        </w:rPr>
      </w:pPr>
      <w:proofErr w:type="gramStart"/>
      <w:r w:rsidRPr="000501F6">
        <w:rPr>
          <w:rFonts w:ascii="標楷體" w:eastAsia="標楷體" w:hAnsi="標楷體" w:cs="標楷體" w:hint="eastAsia"/>
          <w:kern w:val="0"/>
          <w:sz w:val="28"/>
          <w:szCs w:val="28"/>
        </w:rPr>
        <w:t>█（</w:t>
      </w:r>
      <w:proofErr w:type="gramEnd"/>
      <w:r w:rsidRPr="000501F6">
        <w:rPr>
          <w:rFonts w:ascii="標楷體" w:eastAsia="標楷體" w:hAnsi="標楷體" w:cs="標楷體" w:hint="eastAsia"/>
          <w:kern w:val="0"/>
          <w:sz w:val="28"/>
          <w:szCs w:val="28"/>
        </w:rPr>
        <w:t>1)社員</w:t>
      </w:r>
      <w:r w:rsidRPr="00D87A85">
        <w:rPr>
          <w:rFonts w:ascii="標楷體" w:eastAsia="標楷體" w:hAnsi="標楷體" w:cs="標楷體" w:hint="eastAsia"/>
          <w:kern w:val="0"/>
          <w:sz w:val="28"/>
          <w:szCs w:val="28"/>
        </w:rPr>
        <w:t>勞務報酬如下</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w:t>
      </w:r>
      <w:proofErr w:type="gramStart"/>
      <w:r w:rsidRPr="00D87A85">
        <w:rPr>
          <w:rFonts w:ascii="標楷體" w:eastAsia="標楷體" w:hAnsi="標楷體" w:cs="標楷體" w:hint="eastAsia"/>
          <w:kern w:val="0"/>
          <w:sz w:val="28"/>
          <w:szCs w:val="28"/>
        </w:rPr>
        <w:t>招標時勾選</w:t>
      </w:r>
      <w:proofErr w:type="gramEnd"/>
      <w:r w:rsidRPr="00D87A85">
        <w:rPr>
          <w:rFonts w:ascii="標楷體" w:eastAsia="標楷體" w:hAnsi="標楷體" w:cs="標楷體" w:hint="eastAsia"/>
          <w:kern w:val="0"/>
          <w:sz w:val="28"/>
          <w:szCs w:val="28"/>
        </w:rPr>
        <w:t>，</w:t>
      </w:r>
      <w:proofErr w:type="gramStart"/>
      <w:r w:rsidRPr="00D87A85">
        <w:rPr>
          <w:rFonts w:ascii="標楷體" w:eastAsia="標楷體" w:hAnsi="標楷體" w:cs="標楷體" w:hint="eastAsia"/>
          <w:kern w:val="0"/>
          <w:sz w:val="28"/>
          <w:szCs w:val="28"/>
        </w:rPr>
        <w:t>未勾選</w:t>
      </w:r>
      <w:proofErr w:type="gramEnd"/>
      <w:r w:rsidRPr="00D87A85">
        <w:rPr>
          <w:rFonts w:ascii="標楷體" w:eastAsia="標楷體" w:hAnsi="標楷體" w:cs="標楷體" w:hint="eastAsia"/>
          <w:kern w:val="0"/>
          <w:sz w:val="28"/>
          <w:szCs w:val="28"/>
        </w:rPr>
        <w:t>者，按社員計酬方式認定</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（遇契約價金總額經議減價而確定者，報酬亦不隨之調整），履約期間如涉最低工資調整，致社員報酬低於最低工資1.1倍者，合作社應配合調整社員報酬，甲方並依第4條第7款辦理：</w:t>
      </w:r>
    </w:p>
    <w:p w14:paraId="6A3DFDD0" w14:textId="77777777"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□按月計酬。其勞務報酬應高於最低工資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由甲方於招標時載明，應高於最低工資1.1倍；如載明數額未高於1.1倍者，該約定無效，其數額為最低工資1.1倍，未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。提供服務期間如不足1個月，以每月勞務報酬除以當月日曆天數後，按實際工作日數(含期間之休息日及例假日)比例核算。</w:t>
      </w:r>
    </w:p>
    <w:p w14:paraId="673F12BD" w14:textId="77777777" w:rsidR="007424AB" w:rsidRPr="00D87A85" w:rsidRDefault="000501F6" w:rsidP="007424AB">
      <w:pPr>
        <w:suppressAutoHyphens/>
        <w:ind w:left="2086" w:hanging="283"/>
        <w:jc w:val="both"/>
        <w:rPr>
          <w:rFonts w:ascii="標楷體" w:eastAsia="標楷體" w:hAnsi="標楷體" w:cs="標楷體"/>
          <w:kern w:val="0"/>
          <w:sz w:val="28"/>
          <w:szCs w:val="28"/>
        </w:rPr>
      </w:pPr>
      <w:r w:rsidRPr="00D87A85">
        <w:rPr>
          <w:rFonts w:ascii="標楷體" w:eastAsia="標楷體" w:hAnsi="標楷體" w:cs="標楷體" w:hint="eastAsia"/>
          <w:kern w:val="0"/>
          <w:sz w:val="28"/>
          <w:szCs w:val="28"/>
        </w:rPr>
        <w:t>□按日計酬。每日勞務報酬，於法定正常工作時間內應高於最低工資法之每小時最低工資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倍乘以每日工作時數之金額，至少為______元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由甲方於招標時載明，於法定正常工作時間內應高於最低工資法之每小時最低工資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倍乘以每日工作時數之金額；如載明數額未高於該金額者，該約定無效，其數額為最低工資法之每小時最低工資1.1倍乘以每日工作時數之金額，未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14:paraId="79BED85D" w14:textId="77777777" w:rsidR="00DF2706" w:rsidRPr="00D87A85" w:rsidRDefault="000501F6" w:rsidP="007424AB">
      <w:pPr>
        <w:suppressAutoHyphens/>
        <w:ind w:left="2086" w:hanging="283"/>
        <w:jc w:val="both"/>
        <w:rPr>
          <w:rFonts w:ascii="標楷體" w:eastAsia="標楷體" w:hAnsi="標楷體" w:cs="Times New Roman"/>
          <w:sz w:val="28"/>
          <w:szCs w:val="28"/>
        </w:rPr>
      </w:pPr>
      <w:r w:rsidRPr="00D87A85">
        <w:rPr>
          <w:rFonts w:ascii="標楷體" w:eastAsia="標楷體" w:hAnsi="標楷體" w:cs="標楷體" w:hint="eastAsia"/>
          <w:kern w:val="0"/>
          <w:sz w:val="28"/>
          <w:szCs w:val="28"/>
        </w:rPr>
        <w:t>□按時計酬。每小時勞務報酬應高於最低工資法之每小時最低工資</w:t>
      </w:r>
      <w:r w:rsidRPr="00D87A85">
        <w:rPr>
          <w:rFonts w:ascii="標楷體" w:eastAsia="標楷體" w:hAnsi="標楷體" w:cs="標楷體" w:hint="eastAsia"/>
          <w:b/>
          <w:kern w:val="0"/>
          <w:sz w:val="28"/>
          <w:szCs w:val="28"/>
        </w:rPr>
        <w:t>1.1</w:t>
      </w:r>
      <w:r w:rsidRPr="00D87A85">
        <w:rPr>
          <w:rFonts w:ascii="標楷體" w:eastAsia="標楷體" w:hAnsi="標楷體" w:cs="標楷體" w:hint="eastAsia"/>
          <w:kern w:val="0"/>
          <w:sz w:val="28"/>
          <w:szCs w:val="28"/>
        </w:rPr>
        <w:t>倍，至少為__________元</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由甲方於招標時載明；未</w:t>
      </w:r>
      <w:proofErr w:type="gramStart"/>
      <w:r w:rsidRPr="00D87A85">
        <w:rPr>
          <w:rFonts w:ascii="標楷體" w:eastAsia="標楷體" w:hAnsi="標楷體" w:cs="標楷體" w:hint="eastAsia"/>
          <w:kern w:val="0"/>
          <w:sz w:val="28"/>
          <w:szCs w:val="28"/>
        </w:rPr>
        <w:t>載明者</w:t>
      </w:r>
      <w:proofErr w:type="gramEnd"/>
      <w:r w:rsidRPr="00D87A85">
        <w:rPr>
          <w:rFonts w:ascii="標楷體" w:eastAsia="標楷體" w:hAnsi="標楷體" w:cs="標楷體" w:hint="eastAsia"/>
          <w:kern w:val="0"/>
          <w:sz w:val="28"/>
          <w:szCs w:val="28"/>
        </w:rPr>
        <w:t>，應高於最低工資法之每小時最低工資1.1倍；如載明數額未高於1.1倍者，該約定無效，其數額為最低工資法之每小時最低工資1.1倍，未</w:t>
      </w:r>
      <w:proofErr w:type="gramStart"/>
      <w:r w:rsidRPr="00D87A85">
        <w:rPr>
          <w:rFonts w:ascii="標楷體" w:eastAsia="標楷體" w:hAnsi="標楷體" w:cs="標楷體" w:hint="eastAsia"/>
          <w:kern w:val="0"/>
          <w:sz w:val="28"/>
          <w:szCs w:val="28"/>
        </w:rPr>
        <w:t>載明者亦</w:t>
      </w:r>
      <w:proofErr w:type="gramEnd"/>
      <w:r w:rsidRPr="00D87A85">
        <w:rPr>
          <w:rFonts w:ascii="標楷體" w:eastAsia="標楷體" w:hAnsi="標楷體" w:cs="標楷體" w:hint="eastAsia"/>
          <w:kern w:val="0"/>
          <w:sz w:val="28"/>
          <w:szCs w:val="28"/>
        </w:rPr>
        <w:t>同</w:t>
      </w:r>
      <w:proofErr w:type="gramStart"/>
      <w:r w:rsidRPr="00D87A85">
        <w:rPr>
          <w:rFonts w:ascii="標楷體" w:eastAsia="標楷體" w:hAnsi="標楷體" w:cs="標楷體" w:hint="eastAsia"/>
          <w:kern w:val="0"/>
          <w:sz w:val="28"/>
          <w:szCs w:val="28"/>
        </w:rPr>
        <w:t>）</w:t>
      </w:r>
      <w:proofErr w:type="gramEnd"/>
      <w:r w:rsidRPr="00D87A85">
        <w:rPr>
          <w:rFonts w:ascii="標楷體" w:eastAsia="標楷體" w:hAnsi="標楷體" w:cs="標楷體" w:hint="eastAsia"/>
          <w:kern w:val="0"/>
          <w:sz w:val="28"/>
          <w:szCs w:val="28"/>
        </w:rPr>
        <w:t>。</w:t>
      </w:r>
    </w:p>
    <w:p w14:paraId="297F63B8" w14:textId="77777777" w:rsidR="00DF2706" w:rsidRPr="00670471" w:rsidRDefault="00DF2706" w:rsidP="00A87BFC">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14:paraId="17214E1B"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14:paraId="73BE277D"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14:paraId="60FDE3C3" w14:textId="77777777"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w:t>
      </w:r>
      <w:r w:rsidRPr="00670471">
        <w:rPr>
          <w:rFonts w:ascii="標楷體" w:eastAsia="標楷體" w:hAnsi="標楷體" w:cs="Times New Roman"/>
          <w:sz w:val="28"/>
          <w:szCs w:val="28"/>
        </w:rPr>
        <w:lastRenderedPageBreak/>
        <w:t>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14:paraId="0717ABB3" w14:textId="77777777"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14:paraId="3222AF2C" w14:textId="77777777"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14:paraId="77A6E6D9" w14:textId="77777777"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(6)甲方應提供內部申訴管道予提供勞務之社員，包括受理單位、申訴方式及流程等，並公告於甲方網站及工作場所顯著之處，並適時向提供勞務之社員宣導。甲方於受理後，應妥為處理，並回復當事人。</w:t>
      </w:r>
    </w:p>
    <w:p w14:paraId="58F3180E" w14:textId="77777777"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(7)提供勞務之社員如遭受甲方所屬人員性騷擾</w:t>
      </w:r>
      <w:r w:rsidR="00D87A85" w:rsidRPr="00D87A85">
        <w:rPr>
          <w:rFonts w:ascii="標楷體" w:eastAsia="標楷體" w:hAnsi="標楷體" w:cs="Times New Roman"/>
          <w:color w:val="FF0000"/>
          <w:sz w:val="28"/>
          <w:szCs w:val="28"/>
          <w:u w:val="single"/>
        </w:rPr>
        <w:t>或職場不法侵害</w:t>
      </w:r>
      <w:r w:rsidRPr="00670471">
        <w:rPr>
          <w:rFonts w:ascii="標楷體" w:eastAsia="標楷體" w:hAnsi="標楷體" w:cs="Times New Roman"/>
          <w:sz w:val="28"/>
          <w:szCs w:val="28"/>
        </w:rPr>
        <w:t>時，經調查屬實，甲方應對所屬人員懲處，並將結果告知合作社及當事人。</w:t>
      </w:r>
    </w:p>
    <w:p w14:paraId="00EEA96E" w14:textId="77777777" w:rsidR="00DF2706"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(8)甲方不得自行招募人員，再轉加入合作社為社員於甲方提供勞務，亦不得要求合作社指定特定人員於甲方提供勞務。</w:t>
      </w:r>
    </w:p>
    <w:p w14:paraId="5EE69A5B" w14:textId="77777777" w:rsidR="00D87A85" w:rsidRPr="00D87A85" w:rsidRDefault="00D87A85" w:rsidP="00D87A85">
      <w:pPr>
        <w:adjustRightInd w:val="0"/>
        <w:spacing w:line="400" w:lineRule="exact"/>
        <w:ind w:leftChars="532" w:left="1731" w:hangingChars="162" w:hanging="454"/>
        <w:jc w:val="both"/>
        <w:textAlignment w:val="baseline"/>
        <w:rPr>
          <w:rFonts w:ascii="標楷體" w:eastAsia="標楷體" w:hAnsi="標楷體" w:cs="Times New Roman"/>
          <w:color w:val="FF0000"/>
          <w:sz w:val="28"/>
          <w:szCs w:val="28"/>
          <w:u w:val="single"/>
        </w:rPr>
      </w:pPr>
      <w:r w:rsidRPr="00D87A85">
        <w:rPr>
          <w:rFonts w:ascii="標楷體" w:eastAsia="標楷體" w:hAnsi="標楷體" w:cs="Times New Roman"/>
          <w:color w:val="FF0000"/>
          <w:sz w:val="28"/>
          <w:szCs w:val="28"/>
          <w:u w:val="single"/>
        </w:rPr>
        <w:t>（9）</w:t>
      </w:r>
      <w:r w:rsidRPr="00D87A85">
        <w:rPr>
          <w:rFonts w:ascii="標楷體" w:eastAsia="標楷體" w:hAnsi="標楷體" w:cs="Times New Roman" w:hint="eastAsia"/>
          <w:color w:val="FF0000"/>
          <w:sz w:val="28"/>
          <w:szCs w:val="28"/>
          <w:u w:val="single"/>
        </w:rPr>
        <w:t>甲方</w:t>
      </w:r>
      <w:r w:rsidRPr="00D87A85">
        <w:rPr>
          <w:rFonts w:ascii="標楷體" w:eastAsia="標楷體" w:hAnsi="標楷體" w:cs="Times New Roman"/>
          <w:color w:val="FF0000"/>
          <w:sz w:val="28"/>
          <w:szCs w:val="28"/>
          <w:u w:val="single"/>
        </w:rPr>
        <w:t>得依</w:t>
      </w:r>
      <w:proofErr w:type="gramStart"/>
      <w:r w:rsidRPr="00D87A85">
        <w:rPr>
          <w:rFonts w:ascii="標楷體" w:eastAsia="標楷體" w:hAnsi="標楷體" w:cs="Times New Roman"/>
          <w:color w:val="FF0000"/>
          <w:sz w:val="28"/>
          <w:szCs w:val="28"/>
          <w:u w:val="single"/>
        </w:rPr>
        <w:t>勞動部訂定</w:t>
      </w:r>
      <w:proofErr w:type="gramEnd"/>
      <w:r w:rsidRPr="00D87A85">
        <w:rPr>
          <w:rFonts w:ascii="標楷體" w:eastAsia="標楷體" w:hAnsi="標楷體" w:cs="Times New Roman"/>
          <w:color w:val="FF0000"/>
          <w:sz w:val="28"/>
          <w:szCs w:val="28"/>
          <w:u w:val="single"/>
        </w:rPr>
        <w:t>之「勞動合作社勞動檢查之勞動契約認定參考說明」、「勞動契約認定指導原則」及「勞動契約從屬性判斷檢核表」認定合作社與提供勞務之社員之關係。其經認定屬</w:t>
      </w:r>
      <w:proofErr w:type="gramStart"/>
      <w:r w:rsidRPr="00D87A85">
        <w:rPr>
          <w:rFonts w:ascii="標楷體" w:eastAsia="標楷體" w:hAnsi="標楷體" w:cs="Times New Roman"/>
          <w:color w:val="FF0000"/>
          <w:sz w:val="28"/>
          <w:szCs w:val="28"/>
          <w:u w:val="single"/>
        </w:rPr>
        <w:t>僱傭</w:t>
      </w:r>
      <w:proofErr w:type="gramEnd"/>
      <w:r w:rsidRPr="00D87A85">
        <w:rPr>
          <w:rFonts w:ascii="標楷體" w:eastAsia="標楷體" w:hAnsi="標楷體" w:cs="Times New Roman"/>
          <w:color w:val="FF0000"/>
          <w:sz w:val="28"/>
          <w:szCs w:val="28"/>
          <w:u w:val="single"/>
        </w:rPr>
        <w:t>關係者，適用本條第</w:t>
      </w:r>
      <w:r w:rsidRPr="00D87A85">
        <w:rPr>
          <w:rFonts w:ascii="標楷體" w:eastAsia="標楷體" w:hAnsi="標楷體" w:cs="Times New Roman" w:hint="eastAsia"/>
          <w:color w:val="FF0000"/>
          <w:sz w:val="28"/>
          <w:szCs w:val="28"/>
          <w:u w:val="single"/>
        </w:rPr>
        <w:t>1</w:t>
      </w:r>
      <w:r w:rsidRPr="00D87A85">
        <w:rPr>
          <w:rFonts w:ascii="標楷體" w:eastAsia="標楷體" w:hAnsi="標楷體" w:cs="Times New Roman"/>
          <w:color w:val="FF0000"/>
          <w:sz w:val="28"/>
          <w:szCs w:val="28"/>
          <w:u w:val="single"/>
        </w:rPr>
        <w:t>6款約定。倘有認定疑義或爭議者，得洽請當地勞動檢查單位協助提供專業意見。</w:t>
      </w:r>
    </w:p>
    <w:p w14:paraId="4FBC7425" w14:textId="77777777" w:rsidR="00D87A85" w:rsidRPr="00D87A85" w:rsidRDefault="00D87A85"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p>
    <w:p w14:paraId="0BC081A4"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733A2E04"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14:paraId="1A044D8F"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14:paraId="32203566"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14:paraId="18AD6AB7"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□與本契約有關之證照，依法規應以甲方名義申請，而由乙方代為提出申請者，其所需規費由甲方負擔。</w:t>
      </w:r>
    </w:p>
    <w:p w14:paraId="4FE3AE18" w14:textId="77777777"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14:paraId="6C9AB0B9" w14:textId="77777777" w:rsidR="00DF2706"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□履約標的涉及國家安全資訊、國家機密資訊、國家安全技術、國家機密技術之領域，不允許未具中華民國國民身分者提供履約服務。</w:t>
      </w:r>
    </w:p>
    <w:p w14:paraId="057A9987" w14:textId="77777777"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lastRenderedPageBreak/>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14:paraId="4B608E4F" w14:textId="77777777"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14:paraId="5240445D" w14:textId="77777777" w:rsidR="00471DDE" w:rsidRDefault="00471DDE" w:rsidP="00471DDE">
      <w:pPr>
        <w:spacing w:line="400" w:lineRule="exact"/>
        <w:ind w:left="1765" w:right="57" w:hanging="284"/>
        <w:jc w:val="both"/>
        <w:rPr>
          <w:rFonts w:ascii="標楷體" w:eastAsia="標楷體" w:hAnsi="標楷體"/>
          <w:sz w:val="28"/>
          <w:szCs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14:paraId="068B918F" w14:textId="77777777" w:rsidR="00D87A85" w:rsidRPr="00D87A85" w:rsidRDefault="00D87A85" w:rsidP="00D87A85">
      <w:pPr>
        <w:spacing w:line="400" w:lineRule="exact"/>
        <w:ind w:right="57"/>
        <w:jc w:val="both"/>
        <w:rPr>
          <w:rFonts w:ascii="標楷體" w:eastAsia="標楷體"/>
          <w:color w:val="FF0000"/>
          <w:sz w:val="28"/>
          <w:u w:val="single"/>
        </w:rPr>
      </w:pPr>
      <w:r>
        <w:rPr>
          <w:rFonts w:ascii="標楷體" w:eastAsia="標楷體" w:hint="eastAsia"/>
          <w:sz w:val="28"/>
        </w:rPr>
        <w:t xml:space="preserve">        </w:t>
      </w:r>
      <w:r w:rsidRPr="00D87A85">
        <w:rPr>
          <w:rFonts w:ascii="標楷體" w:eastAsia="標楷體" w:hAnsi="標楷體" w:hint="eastAsia"/>
          <w:color w:val="FF0000"/>
          <w:sz w:val="28"/>
          <w:u w:val="single"/>
        </w:rPr>
        <w:t>□</w:t>
      </w:r>
      <w:r w:rsidRPr="00D87A85">
        <w:rPr>
          <w:rFonts w:ascii="標楷體" w:eastAsia="標楷體" w:hint="eastAsia"/>
          <w:color w:val="FF0000"/>
          <w:sz w:val="28"/>
          <w:u w:val="single"/>
        </w:rPr>
        <w:t>乙方</w:t>
      </w:r>
      <w:r w:rsidRPr="00D87A85">
        <w:rPr>
          <w:rFonts w:ascii="標楷體" w:eastAsia="標楷體"/>
          <w:color w:val="FF0000"/>
          <w:sz w:val="28"/>
          <w:u w:val="single"/>
        </w:rPr>
        <w:t>履約提交照片，應提供照片原始電子檔：（甲方於招標時載明）</w:t>
      </w:r>
    </w:p>
    <w:p w14:paraId="335BD266" w14:textId="77777777" w:rsidR="00D87A85" w:rsidRPr="00D87A85" w:rsidRDefault="00D87A85" w:rsidP="00D87A85">
      <w:pPr>
        <w:spacing w:line="400" w:lineRule="exact"/>
        <w:ind w:right="57" w:firstLineChars="455" w:firstLine="1274"/>
        <w:jc w:val="both"/>
        <w:rPr>
          <w:rFonts w:ascii="標楷體" w:eastAsia="標楷體"/>
          <w:color w:val="FF0000"/>
          <w:sz w:val="28"/>
          <w:u w:val="single"/>
        </w:rPr>
      </w:pPr>
      <w:r w:rsidRPr="00D87A85">
        <w:rPr>
          <w:rFonts w:ascii="標楷體" w:eastAsia="標楷體"/>
          <w:color w:val="FF0000"/>
          <w:sz w:val="28"/>
          <w:u w:val="single"/>
        </w:rPr>
        <w:t>1.原始電子</w:t>
      </w:r>
      <w:proofErr w:type="gramStart"/>
      <w:r w:rsidRPr="00D87A85">
        <w:rPr>
          <w:rFonts w:ascii="標楷體" w:eastAsia="標楷體"/>
          <w:color w:val="FF0000"/>
          <w:sz w:val="28"/>
          <w:u w:val="single"/>
        </w:rPr>
        <w:t>檔</w:t>
      </w:r>
      <w:proofErr w:type="gramEnd"/>
      <w:r w:rsidRPr="00D87A85">
        <w:rPr>
          <w:rFonts w:ascii="標楷體" w:eastAsia="標楷體"/>
          <w:color w:val="FF0000"/>
          <w:sz w:val="28"/>
          <w:u w:val="single"/>
        </w:rPr>
        <w:t>格式:______________。</w:t>
      </w:r>
    </w:p>
    <w:p w14:paraId="64A3566A" w14:textId="77777777" w:rsidR="00D87A85" w:rsidRPr="00D87A85" w:rsidRDefault="00D87A85" w:rsidP="00D87A85">
      <w:pPr>
        <w:spacing w:line="400" w:lineRule="exact"/>
        <w:ind w:right="57" w:firstLineChars="455" w:firstLine="1274"/>
        <w:jc w:val="both"/>
        <w:rPr>
          <w:rFonts w:ascii="標楷體" w:eastAsia="標楷體"/>
          <w:color w:val="FF0000"/>
          <w:sz w:val="28"/>
        </w:rPr>
      </w:pPr>
      <w:r w:rsidRPr="00D87A85">
        <w:rPr>
          <w:rFonts w:ascii="標楷體" w:eastAsia="標楷體"/>
          <w:color w:val="FF0000"/>
          <w:sz w:val="28"/>
          <w:u w:val="single"/>
        </w:rPr>
        <w:t>2.照片解析度:__________。</w:t>
      </w:r>
    </w:p>
    <w:p w14:paraId="693705A9" w14:textId="77777777" w:rsidR="00DF2706" w:rsidRPr="00670471" w:rsidRDefault="00D87A85" w:rsidP="00D87A85">
      <w:pPr>
        <w:adjustRightInd w:val="0"/>
        <w:spacing w:line="400" w:lineRule="exact"/>
        <w:ind w:right="57"/>
        <w:jc w:val="both"/>
        <w:textAlignment w:val="baseline"/>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F2706" w:rsidRPr="00670471">
        <w:rPr>
          <w:rFonts w:ascii="標楷體" w:eastAsia="標楷體" w:hAnsi="標楷體" w:cs="Times New Roman"/>
          <w:sz w:val="28"/>
          <w:szCs w:val="28"/>
        </w:rPr>
        <w:t>□其他：</w:t>
      </w:r>
      <w:r w:rsidR="00DF2706" w:rsidRPr="00670471">
        <w:rPr>
          <w:rFonts w:ascii="標楷體" w:eastAsia="標楷體" w:hAnsi="標楷體" w:cs="Times New Roman"/>
          <w:sz w:val="28"/>
          <w:szCs w:val="28"/>
          <w:u w:val="single"/>
        </w:rPr>
        <w:t xml:space="preserve">　　　　　　　　　　　　</w:t>
      </w:r>
      <w:r w:rsidR="00DF2706" w:rsidRPr="00670471">
        <w:rPr>
          <w:rFonts w:ascii="標楷體" w:eastAsia="標楷體" w:hAnsi="標楷體" w:cs="Times New Roman"/>
          <w:sz w:val="28"/>
          <w:szCs w:val="28"/>
        </w:rPr>
        <w:t>。</w:t>
      </w:r>
    </w:p>
    <w:p w14:paraId="7EE10679" w14:textId="77777777"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14:paraId="19C2473F" w14:textId="77777777"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14:paraId="4D33F5F5" w14:textId="77777777"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14:paraId="5D6F8913" w14:textId="77777777"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依契約提供環保、節能、省水或綠建材等綠色產品，應至環境</w:t>
      </w:r>
      <w:r w:rsidR="00546003" w:rsidRPr="00546003">
        <w:rPr>
          <w:rFonts w:ascii="標楷體" w:eastAsia="標楷體" w:hAnsi="標楷體" w:cs="Times New Roman" w:hint="eastAsia"/>
          <w:color w:val="FF0000"/>
          <w:sz w:val="28"/>
          <w:szCs w:val="28"/>
          <w:u w:val="single"/>
        </w:rPr>
        <w:t>部</w:t>
      </w:r>
      <w:r w:rsidRPr="004B0BE2">
        <w:rPr>
          <w:rFonts w:ascii="標楷體" w:eastAsia="標楷體" w:hAnsi="標楷體" w:cs="Times New Roman" w:hint="eastAsia"/>
          <w:sz w:val="28"/>
          <w:szCs w:val="28"/>
        </w:rPr>
        <w:t>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14:paraId="1AEA8C46" w14:textId="77777777" w:rsidR="00DF2706" w:rsidRPr="00670471" w:rsidRDefault="00DF2706" w:rsidP="00DF2706">
      <w:pPr>
        <w:adjustRightInd w:val="0"/>
        <w:spacing w:line="360" w:lineRule="exact"/>
        <w:ind w:leftChars="472" w:left="1416" w:hangingChars="101" w:hanging="283"/>
        <w:jc w:val="both"/>
        <w:textAlignment w:val="baseline"/>
        <w:rPr>
          <w:rFonts w:ascii="標楷體" w:eastAsia="標楷體" w:hAnsi="標楷體" w:cs="Times New Roman"/>
          <w:sz w:val="28"/>
          <w:szCs w:val="28"/>
        </w:rPr>
      </w:pPr>
    </w:p>
    <w:p w14:paraId="33142243"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14:paraId="26732D1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14:paraId="2B95D9D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14:paraId="2ED405EC"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14:paraId="16F3F445"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14:paraId="27EEC42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w:t>
      </w:r>
      <w:r w:rsidRPr="00670471">
        <w:rPr>
          <w:rFonts w:ascii="標楷體" w:eastAsia="標楷體" w:hAnsi="標楷體" w:cs="Times New Roman"/>
          <w:sz w:val="28"/>
          <w:szCs w:val="28"/>
        </w:rPr>
        <w:lastRenderedPageBreak/>
        <w:t>結果不符合契約規定者，由乙方負擔所生之費用；結果符合者，由甲方負擔費用。</w:t>
      </w:r>
    </w:p>
    <w:p w14:paraId="0DE6B6E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14:paraId="6704578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14:paraId="2C9E76B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14:paraId="563D0573"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其滅失</w:t>
      </w:r>
      <w:proofErr w:type="gramEnd"/>
      <w:r w:rsidRPr="00670471">
        <w:rPr>
          <w:rFonts w:ascii="標楷體" w:eastAsia="標楷體" w:hAnsi="標楷體" w:cs="Times New Roman"/>
          <w:sz w:val="28"/>
          <w:szCs w:val="28"/>
        </w:rPr>
        <w:t>或損害，由乙方負責。</w:t>
      </w:r>
    </w:p>
    <w:p w14:paraId="7E06E4BD"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6982304D"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p>
    <w:p w14:paraId="4283EDB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14:paraId="5A44377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14:paraId="0611895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□雇主意外責任險</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履約標的涉派駐勞工者，應擇定</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履約標的涉舉辦活動者</w:t>
      </w:r>
      <w:r w:rsidR="00300C35" w:rsidRPr="00670471">
        <w:rPr>
          <w:rFonts w:ascii="標楷體" w:eastAsia="標楷體" w:hAnsi="標楷體" w:cs="Times New Roman" w:hint="eastAsia"/>
          <w:sz w:val="28"/>
          <w:szCs w:val="28"/>
        </w:rPr>
        <w:t>，</w:t>
      </w:r>
      <w:r w:rsidR="00300C35" w:rsidRPr="00670471">
        <w:rPr>
          <w:rFonts w:ascii="標楷體" w:eastAsia="標楷體" w:hAnsi="標楷體" w:cs="Times New Roman" w:hint="eastAsia"/>
          <w:sz w:val="28"/>
          <w:szCs w:val="28"/>
          <w:lang w:eastAsia="zh-HK"/>
        </w:rPr>
        <w:t>建議擇定</w:t>
      </w:r>
      <w:r w:rsidRPr="00670471">
        <w:rPr>
          <w:rFonts w:ascii="標楷體" w:eastAsia="標楷體" w:hAnsi="標楷體" w:cs="Times New Roman"/>
          <w:sz w:val="28"/>
          <w:szCs w:val="28"/>
        </w:rPr>
        <w:t>）。</w:t>
      </w:r>
    </w:p>
    <w:p w14:paraId="69CF44D1"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14:paraId="4F90012F"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14:paraId="628A3A32"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14:paraId="6BE76CFF"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284D74DD" w14:textId="77777777"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性質擇定或調整後於招標時載明)：</w:t>
      </w:r>
    </w:p>
    <w:p w14:paraId="3E891070"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14:paraId="2B485D79"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14:paraId="1236BB0F"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14:paraId="58B2E898"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14:paraId="6291E742"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14:paraId="1261B93A"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14:paraId="4A0BAF46"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□固定金額__元。</w:t>
      </w:r>
    </w:p>
    <w:p w14:paraId="3D4FFC07"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14:paraId="40846C17"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33337623"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14:paraId="5847F701"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保險期間內最高累積責任：______元。</w:t>
      </w:r>
    </w:p>
    <w:p w14:paraId="5BDBB67B"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14:paraId="16F473B6"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3B07DD97" w14:textId="77777777"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lastRenderedPageBreak/>
        <w:t>②</w:t>
      </w:r>
      <w:r w:rsidRPr="00670471">
        <w:rPr>
          <w:rFonts w:ascii="標楷體" w:eastAsia="標楷體" w:hAnsi="標楷體" w:cs="Times New Roman"/>
          <w:sz w:val="28"/>
          <w:szCs w:val="28"/>
        </w:rPr>
        <w:t>每一事故體傷或死亡：______元。</w:t>
      </w:r>
    </w:p>
    <w:p w14:paraId="37CCC6D8"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14:paraId="45F50FE7"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14:paraId="656FFD0A"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14:paraId="144B4699"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每一個人體傷或死亡：______元。</w:t>
      </w:r>
    </w:p>
    <w:p w14:paraId="26E00685"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每一事故體傷或死亡：______元。</w:t>
      </w:r>
    </w:p>
    <w:p w14:paraId="7B66D2DC"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每一意外事故財損：______元。</w:t>
      </w:r>
    </w:p>
    <w:p w14:paraId="32B44B1E" w14:textId="77777777" w:rsidR="00DF2706" w:rsidRPr="00670471" w:rsidRDefault="00DF2706" w:rsidP="00DF2706">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④</w:t>
      </w:r>
      <w:r w:rsidRPr="00670471">
        <w:rPr>
          <w:rFonts w:ascii="標楷體" w:eastAsia="標楷體" w:hAnsi="標楷體" w:cs="Times New Roman"/>
          <w:sz w:val="28"/>
          <w:szCs w:val="28"/>
        </w:rPr>
        <w:t>保險期間內最高累積責任：______元。</w:t>
      </w:r>
    </w:p>
    <w:p w14:paraId="49B287DA"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14:paraId="61129ABF"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14:paraId="21C78873"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14:paraId="7ECA6F4D"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(1)專業責任險：______元。</w:t>
      </w:r>
    </w:p>
    <w:p w14:paraId="371CE0C6"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(2)雇主意外責任險：______元。</w:t>
      </w:r>
    </w:p>
    <w:p w14:paraId="69E7D2E2"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(3)公共意外責任險：______元。</w:t>
      </w:r>
    </w:p>
    <w:p w14:paraId="7D9228D3"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承包人意外責任險：______元。</w:t>
      </w:r>
    </w:p>
    <w:p w14:paraId="6B35291A"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14:paraId="7176AD6C" w14:textId="77777777"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14:paraId="70E8067C"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以下各項保險之保險期間</w:t>
      </w:r>
      <w:r w:rsidRPr="00670471">
        <w:rPr>
          <w:rFonts w:ascii="標楷體" w:eastAsia="標楷體" w:hAnsi="標楷體" w:cs="Times New Roman" w:hint="eastAsia"/>
          <w:sz w:val="28"/>
          <w:szCs w:val="28"/>
        </w:rPr>
        <w:t>，</w:t>
      </w:r>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宜均以契約</w:t>
      </w:r>
      <w:proofErr w:type="gramEnd"/>
      <w:r w:rsidRPr="00670471">
        <w:rPr>
          <w:rFonts w:ascii="標楷體" w:eastAsia="標楷體" w:hAnsi="標楷體" w:cs="Times New Roman" w:hint="eastAsia"/>
          <w:sz w:val="28"/>
          <w:szCs w:val="28"/>
          <w:lang w:eastAsia="zh-HK"/>
        </w:rPr>
        <w:t>起訖日</w:t>
      </w:r>
      <w:proofErr w:type="gramStart"/>
      <w:r w:rsidRPr="00670471">
        <w:rPr>
          <w:rFonts w:ascii="標楷體" w:eastAsia="標楷體" w:hAnsi="標楷體" w:cs="Times New Roman" w:hint="eastAsia"/>
          <w:sz w:val="28"/>
          <w:szCs w:val="28"/>
          <w:lang w:eastAsia="zh-HK"/>
        </w:rPr>
        <w:t>逕</w:t>
      </w:r>
      <w:proofErr w:type="gramEnd"/>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14:paraId="104DC5CD"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12A9FB9A"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1E260A48" w14:textId="77777777"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34651CA3"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260860B3"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14:paraId="2A727172" w14:textId="77777777"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14:paraId="0376E1A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14:paraId="02BBA93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14:paraId="7456C1B8"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14:paraId="3F52B8E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14:paraId="638BD5C6"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14:paraId="0694E9B2"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14:paraId="19D60032" w14:textId="77777777"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C0926">
        <w:rPr>
          <w:rFonts w:ascii="標楷體" w:eastAsia="標楷體" w:hAnsi="標楷體" w:cs="Times New Roman" w:hint="eastAsia"/>
          <w:sz w:val="28"/>
          <w:szCs w:val="28"/>
        </w:rPr>
        <w:t>乙</w:t>
      </w:r>
      <w:r w:rsidR="00CC0926" w:rsidRPr="00CC0926">
        <w:rPr>
          <w:rFonts w:ascii="標楷體" w:eastAsia="標楷體" w:hAnsi="標楷體" w:cs="Times New Roman" w:hint="eastAsia"/>
          <w:sz w:val="28"/>
          <w:szCs w:val="28"/>
        </w:rPr>
        <w:t>方</w:t>
      </w:r>
      <w:r w:rsidR="00CC0926" w:rsidRPr="00CC0926">
        <w:rPr>
          <w:rFonts w:ascii="標楷體" w:eastAsia="標楷體" w:hAnsi="標楷體" w:cs="Times New Roman"/>
          <w:sz w:val="28"/>
          <w:szCs w:val="28"/>
        </w:rPr>
        <w:t>應依中華民國法規為其員工及車輛投保勞工保險、就業保險、勞工職業災害保險、全民健康保險及汽機車第三人責任險。其依法免投保勞工保險者，得以其他商業保險代之。</w:t>
      </w:r>
    </w:p>
    <w:p w14:paraId="41D25049" w14:textId="77777777"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14:paraId="3C5EDD5B" w14:textId="77777777"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14:paraId="1E5EC7EC" w14:textId="77777777"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錯誤及缺失態</w:t>
      </w:r>
      <w:proofErr w:type="gramEnd"/>
      <w:r w:rsidRPr="004C0A7D">
        <w:rPr>
          <w:rFonts w:ascii="標楷體" w:eastAsia="標楷體" w:hAnsi="標楷體" w:cs="Times New Roman"/>
          <w:sz w:val="28"/>
          <w:szCs w:val="28"/>
        </w:rPr>
        <w:t>樣」所載情形。</w:t>
      </w:r>
    </w:p>
    <w:p w14:paraId="352876B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14:paraId="6C5FE781"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14:paraId="36413E9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 ：</w:t>
      </w:r>
    </w:p>
    <w:p w14:paraId="000A2083"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14:paraId="1F8E014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14:paraId="25D3E9C5"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14:paraId="4DBBFE09"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□履約保證金於履約驗收合格且無待解決事項後30日內發還。有分段或部分驗收情形者，得按比例分次發還。</w:t>
      </w:r>
    </w:p>
    <w:p w14:paraId="400D8672"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14:paraId="61EBA1D2"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14:paraId="27ABF066"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14:paraId="0A323D3E"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(由甲方於招標時載明)且無待解決事項後30日內發還。</w:t>
      </w:r>
    </w:p>
    <w:p w14:paraId="4464323D"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14:paraId="52E82946"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14:paraId="2F84377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14:paraId="7E50FD0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14:paraId="0407570D"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w:t>
      </w:r>
      <w:r w:rsidRPr="00670471">
        <w:rPr>
          <w:rFonts w:ascii="標楷體" w:eastAsia="標楷體" w:hAnsi="標楷體" w:cs="Times New Roman"/>
          <w:sz w:val="28"/>
          <w:szCs w:val="28"/>
        </w:rPr>
        <w:lastRenderedPageBreak/>
        <w:t>履約者，於暫停原因消滅後應重新繳納履約保證金。因可歸責於甲方之事由而暫停履約，其需延長履約保證金有效期之合理必要費用，由甲方負擔。</w:t>
      </w:r>
    </w:p>
    <w:p w14:paraId="28A3440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14:paraId="1A764E4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14:paraId="47A61CC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14:paraId="4AAA414D" w14:textId="77777777"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0098065C"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14:paraId="6338B3AA" w14:textId="77777777"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11515C1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14:paraId="7946FA2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14:paraId="32F6B60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14:paraId="3DB2161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14:paraId="740556C0"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14:paraId="0BDDF605"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(五)乙方如有第3款所定2目以上情形者，其不發還之履約保證金及其孳息應分別適用之。但其合計金額逾履約保證金總金額者，以總金額為限。</w:t>
      </w:r>
    </w:p>
    <w:p w14:paraId="5D33D171" w14:textId="77777777"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14:paraId="27F6BBA9"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還或折抵甲</w:t>
      </w:r>
      <w:proofErr w:type="gramEnd"/>
      <w:r w:rsidRPr="00670471">
        <w:rPr>
          <w:rFonts w:ascii="標楷體" w:eastAsia="標楷體" w:hAnsi="標楷體" w:cs="Times New Roman"/>
          <w:sz w:val="28"/>
          <w:szCs w:val="28"/>
        </w:rPr>
        <w:t>方尚待支付乙方之價金。</w:t>
      </w:r>
    </w:p>
    <w:p w14:paraId="3F8A138B"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14:paraId="2F1C8A79"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14:paraId="74F908A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14:paraId="10CE514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14:paraId="560FE8E1"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14:paraId="3B65D76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或保兌銀行</w:t>
      </w:r>
      <w:proofErr w:type="gramEnd"/>
      <w:r w:rsidRPr="00670471">
        <w:rPr>
          <w:rFonts w:ascii="標楷體" w:eastAsia="標楷體" w:hAnsi="標楷體" w:cs="Times New Roman"/>
          <w:sz w:val="28"/>
          <w:szCs w:val="28"/>
        </w:rPr>
        <w:t>。但銀行不要求發還或已屆期失效者，得免發還。</w:t>
      </w:r>
    </w:p>
    <w:p w14:paraId="4D057830"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14:paraId="65E0A73F" w14:textId="77777777"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14:paraId="767D059C" w14:textId="77777777"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14:paraId="354D16D3"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14:paraId="69717EE2"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14:paraId="421D82F6"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方補繳該不發還金額中，原由連帶保證代之或減收之金額。</w:t>
      </w:r>
    </w:p>
    <w:p w14:paraId="0135EF90"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14:paraId="0D3412C6"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14:paraId="21C0F6E5" w14:textId="77777777"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14:paraId="02CC80AE"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lastRenderedPageBreak/>
        <w:t xml:space="preserve">第十二條  驗收 </w:t>
      </w:r>
    </w:p>
    <w:p w14:paraId="7A7147F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14:paraId="66E3ED59"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14:paraId="51155143"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內會同乙方，依據契約核對完成履約之項目及數量，以確定是否完成履約。</w:t>
      </w:r>
    </w:p>
    <w:p w14:paraId="39DB60B1" w14:textId="77777777"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內，將相關資料</w:t>
      </w:r>
      <w:proofErr w:type="gramStart"/>
      <w:r w:rsidRPr="00670471">
        <w:rPr>
          <w:rFonts w:ascii="標楷體" w:eastAsia="標楷體" w:hAnsi="標楷體" w:cs="Times New Roman"/>
          <w:kern w:val="0"/>
          <w:sz w:val="28"/>
          <w:szCs w:val="28"/>
        </w:rPr>
        <w:t>送請甲方</w:t>
      </w:r>
      <w:proofErr w:type="gramEnd"/>
      <w:r w:rsidRPr="00670471">
        <w:rPr>
          <w:rFonts w:ascii="標楷體" w:eastAsia="標楷體" w:hAnsi="標楷體" w:cs="Times New Roman"/>
          <w:kern w:val="0"/>
          <w:sz w:val="28"/>
          <w:szCs w:val="28"/>
        </w:rPr>
        <w:t>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內辦理驗收，並作成驗收紀錄。</w:t>
      </w:r>
    </w:p>
    <w:p w14:paraId="3019289D"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□3.履約標的完成履約後，</w:t>
      </w:r>
      <w:proofErr w:type="gramStart"/>
      <w:r w:rsidRPr="00670471">
        <w:rPr>
          <w:rFonts w:ascii="標楷體" w:eastAsia="標楷體" w:hAnsi="標楷體" w:cs="Times New Roman"/>
          <w:sz w:val="28"/>
          <w:szCs w:val="28"/>
        </w:rPr>
        <w:t>無初驗</w:t>
      </w:r>
      <w:proofErr w:type="gramEnd"/>
      <w:r w:rsidRPr="00670471">
        <w:rPr>
          <w:rFonts w:ascii="標楷體" w:eastAsia="標楷體" w:hAnsi="標楷體" w:cs="Times New Roman"/>
          <w:sz w:val="28"/>
          <w:szCs w:val="28"/>
        </w:rPr>
        <w:t>程序者，甲方應於接獲乙方</w:t>
      </w:r>
      <w:proofErr w:type="gramStart"/>
      <w:r w:rsidRPr="00670471">
        <w:rPr>
          <w:rFonts w:ascii="標楷體" w:eastAsia="標楷體" w:hAnsi="標楷體" w:cs="Times New Roman"/>
          <w:sz w:val="28"/>
          <w:szCs w:val="28"/>
        </w:rPr>
        <w:t>通知備驗或</w:t>
      </w:r>
      <w:proofErr w:type="gramEnd"/>
      <w:r w:rsidRPr="00670471">
        <w:rPr>
          <w:rFonts w:ascii="標楷體" w:eastAsia="標楷體" w:hAnsi="標楷體" w:cs="Times New Roman"/>
          <w:sz w:val="28"/>
          <w:szCs w:val="28"/>
        </w:rPr>
        <w:t>可得驗收之程序完成後</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，依採購法施行細則第94條規定，為30日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內辦理驗收，並作成驗收紀錄。</w:t>
      </w:r>
    </w:p>
    <w:p w14:paraId="5037DF5C"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□4.其他(例如得依履約進度分期驗收，並得視案件情形</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書面驗收)：</w:t>
      </w:r>
    </w:p>
    <w:p w14:paraId="0A809B7A"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14:paraId="02D93CA3" w14:textId="77777777"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14:paraId="62F7FE39"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14:paraId="5EE0B5B6"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(四)履約標的部分完成履約後，如有部分先行使用之必要，應先就該部分辦理驗收或分段審查、查驗供驗收之用。</w:t>
      </w:r>
    </w:p>
    <w:p w14:paraId="6DA7F243"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14:paraId="5F05EAC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w:t>
      </w:r>
      <w:r w:rsidRPr="00670471">
        <w:rPr>
          <w:rFonts w:ascii="標楷體" w:eastAsia="標楷體" w:hAnsi="標楷體" w:cs="Times New Roman"/>
          <w:sz w:val="28"/>
          <w:szCs w:val="28"/>
        </w:rPr>
        <w:lastRenderedPageBreak/>
        <w:t>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行下列</w:t>
      </w:r>
      <w:proofErr w:type="gramStart"/>
      <w:r w:rsidRPr="00670471">
        <w:rPr>
          <w:rFonts w:ascii="標楷體" w:eastAsia="標楷體" w:hAnsi="標楷體" w:cs="Times New Roman"/>
          <w:sz w:val="28"/>
          <w:szCs w:val="28"/>
        </w:rPr>
        <w:t>措</w:t>
      </w:r>
      <w:proofErr w:type="gramEnd"/>
      <w:r w:rsidRPr="00670471">
        <w:rPr>
          <w:rFonts w:ascii="標楷體" w:eastAsia="標楷體" w:hAnsi="標楷體" w:cs="Times New Roman"/>
          <w:sz w:val="28"/>
          <w:szCs w:val="28"/>
        </w:rPr>
        <w:t>施之一：</w:t>
      </w:r>
    </w:p>
    <w:p w14:paraId="010D9B0F" w14:textId="77777777"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14:paraId="02024719" w14:textId="77777777"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14:paraId="2C6E49D9"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14:paraId="1E13DEEA"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14:paraId="7B5B705D"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14:paraId="7DF28E9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14:paraId="5D542CC3" w14:textId="77777777"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14:paraId="014617D3" w14:textId="77777777"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14:paraId="790CAB1A"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14:paraId="760D0026"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14:paraId="6BCBB959" w14:textId="77777777"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，為3‰）計算逾期違約金，其數額以每日依契約價金總額計算之數額為上限。</w:t>
      </w:r>
    </w:p>
    <w:p w14:paraId="01927BCE" w14:textId="77777777"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價金外</w:t>
      </w:r>
      <w:proofErr w:type="gramEnd"/>
      <w:r w:rsidRPr="00670471">
        <w:rPr>
          <w:rFonts w:ascii="標楷體" w:eastAsia="標楷體" w:hAnsi="標楷體" w:cs="Times New Roman"/>
          <w:sz w:val="28"/>
          <w:szCs w:val="20"/>
        </w:rPr>
        <w:t>，另自應派員代理而未派相當之勞工代理之日起算違約日數，違約金依該請假派駐勞工每月薪資___%(由甲方於招標時載明；未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14:paraId="6BA433AC"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14:paraId="155F4347"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14:paraId="02A4A82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14:paraId="01D2A959"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(五)甲方及乙方因下列天災或事變等不可抗力或不可歸責於契約當事人之事由，致未能依時履約者，得展延履約期限；不能履約者，得免除契約責任：</w:t>
      </w:r>
    </w:p>
    <w:p w14:paraId="09B76705"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14:paraId="5BF7F15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14:paraId="51F1A615"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14:paraId="3E7D4C58"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14:paraId="67E6A834"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14:paraId="16CFC3BC"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14:paraId="3B94CBE7"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14:paraId="565F372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14:paraId="1DD2E181" w14:textId="77777777"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14:paraId="3E21D6A6" w14:textId="77777777"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14:paraId="33346E67"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14:paraId="7D7C45EC"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14:paraId="23936D24" w14:textId="77777777"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14:paraId="69CEC209" w14:textId="77777777"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14:paraId="3BF6C9CF"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14:paraId="05A8CB5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但經乙方</w:t>
      </w:r>
      <w:proofErr w:type="gramEnd"/>
      <w:r w:rsidRPr="00670471">
        <w:rPr>
          <w:rFonts w:ascii="標楷體" w:eastAsia="標楷體" w:hAnsi="標楷體" w:cs="Times New Roman"/>
          <w:spacing w:val="4"/>
          <w:sz w:val="28"/>
          <w:szCs w:val="28"/>
        </w:rPr>
        <w:t>證明縱</w:t>
      </w:r>
      <w:proofErr w:type="gramStart"/>
      <w:r w:rsidRPr="00670471">
        <w:rPr>
          <w:rFonts w:ascii="標楷體" w:eastAsia="標楷體" w:hAnsi="標楷體" w:cs="Times New Roman"/>
          <w:spacing w:val="4"/>
          <w:sz w:val="28"/>
          <w:szCs w:val="28"/>
        </w:rPr>
        <w:t>不</w:t>
      </w:r>
      <w:proofErr w:type="gramEnd"/>
      <w:r w:rsidRPr="00670471">
        <w:rPr>
          <w:rFonts w:ascii="標楷體" w:eastAsia="標楷體" w:hAnsi="標楷體" w:cs="Times New Roman"/>
          <w:spacing w:val="4"/>
          <w:sz w:val="28"/>
          <w:szCs w:val="28"/>
        </w:rPr>
        <w:t>遲延給付，而仍不免發生損害者，不在此限。</w:t>
      </w:r>
    </w:p>
    <w:p w14:paraId="378C8FF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14:paraId="267C7ACF"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14:paraId="10801CE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14:paraId="1DE0E119"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14:paraId="57282B23"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14:paraId="3B0BBA4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14:paraId="4BF50F9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14:paraId="1364656F"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14:paraId="0D9408AD"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14:paraId="031D94E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14:paraId="20E6941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14:paraId="48CC5AAD"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14:paraId="62BF764A" w14:textId="77777777"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14:paraId="6629CDBF"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14:paraId="6CC7028F" w14:textId="77777777"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14:paraId="29BA108D" w14:textId="77777777"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14:paraId="6219BA93" w14:textId="77777777"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招標時勾選</w:t>
      </w:r>
      <w:proofErr w:type="gramEnd"/>
      <w:r w:rsidRPr="00AE32D9">
        <w:rPr>
          <w:rFonts w:ascii="標楷體" w:eastAsia="標楷體" w:hAnsi="標楷體" w:cs="Times New Roman"/>
          <w:sz w:val="28"/>
          <w:szCs w:val="28"/>
        </w:rPr>
        <w:t>)</w:t>
      </w:r>
    </w:p>
    <w:p w14:paraId="101792F0"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14:paraId="736CCC7D"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14:paraId="2FEDC64E"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14:paraId="4FDD7195" w14:textId="77777777"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14:paraId="7D5B3366" w14:textId="77777777"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14:paraId="2ECFBAD4" w14:textId="77777777"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14:paraId="723F2AB5" w14:textId="77777777"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14:paraId="7C565DD5" w14:textId="77777777"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14:paraId="185AACCB" w14:textId="77777777"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14:paraId="69A39753"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14:paraId="43F1321B"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14:paraId="171BFF51"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14:paraId="281E812C"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14:paraId="354E380C" w14:textId="77777777"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14:paraId="14C8EDA4"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14:paraId="7B5178C7"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14:paraId="7F936014"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14:paraId="53D9CDC9"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14:paraId="65B86EDC"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14:paraId="6F81DBC4"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14:paraId="63D8D2FB"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14:paraId="1022CCDD" w14:textId="77777777"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14:paraId="221A006C"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14:paraId="5A8EE34F" w14:textId="77777777"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14:paraId="36B330C1"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14:paraId="13623AE7" w14:textId="77777777"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14:paraId="3A7A5AC7" w14:textId="77777777"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14:paraId="02F95A3D" w14:textId="77777777"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14:paraId="330796C0" w14:textId="77777777"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14:paraId="452F0D42" w14:textId="77777777"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391C6EB9" w14:textId="77777777"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14:paraId="12D08F91" w14:textId="77777777"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14:paraId="662077C7" w14:textId="77777777"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069FFFCA" w14:textId="77777777"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14:paraId="43248A7A" w14:textId="77777777"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14:paraId="6BE13698" w14:textId="77777777"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39F861FA" w14:textId="77777777"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w:t>
      </w:r>
      <w:r w:rsidRPr="00AE32D9">
        <w:rPr>
          <w:rFonts w:ascii="標楷體" w:eastAsia="標楷體" w:hAnsi="標楷體" w:cs="Times New Roman" w:hint="eastAsia"/>
          <w:szCs w:val="24"/>
        </w:rPr>
        <w:lastRenderedPageBreak/>
        <w:t>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14:paraId="08D377EF" w14:textId="77777777"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14:paraId="33ACC392" w14:textId="77777777"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14:paraId="05D79747" w14:textId="77777777"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14:paraId="3AD32D19"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14:paraId="5275FBA9"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14:paraId="13446B99" w14:textId="77777777"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14:paraId="42E080F5" w14:textId="77777777"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約定同本款第3目各子目</w:t>
      </w:r>
      <w:proofErr w:type="gramEnd"/>
      <w:r w:rsidRPr="00AE32D9">
        <w:rPr>
          <w:rFonts w:ascii="標楷體" w:eastAsia="標楷體" w:hAnsi="標楷體" w:cs="Times New Roman"/>
          <w:sz w:val="28"/>
          <w:szCs w:val="28"/>
        </w:rPr>
        <w:t>之規定。</w:t>
      </w:r>
    </w:p>
    <w:p w14:paraId="39C00F92" w14:textId="77777777"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14:paraId="18222258" w14:textId="77777777"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14:paraId="708C3653" w14:textId="77777777"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14:paraId="4E0CFC5F" w14:textId="77777777"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14:paraId="633AA9D7" w14:textId="77777777"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5C929B6F" w14:textId="77777777"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14:paraId="7F61D49A" w14:textId="77777777"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14:paraId="67260BA2" w14:textId="77777777"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14:paraId="39993113" w14:textId="77777777"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14:paraId="44FC7CF8" w14:textId="77777777"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14:paraId="2553127B" w14:textId="77777777"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14:paraId="7EF8D118" w14:textId="77777777"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lastRenderedPageBreak/>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2A7A92CF" w14:textId="77777777"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14:paraId="3B5EEA3D"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14:paraId="434CF43C"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14:paraId="7A4285F9" w14:textId="77777777"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14:paraId="651A9C0A"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14:paraId="48E10BC4" w14:textId="77777777"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14:paraId="7C8D39C3" w14:textId="77777777"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14:paraId="50EDECB1" w14:textId="77777777"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14:paraId="529E3012" w14:textId="77777777"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14:paraId="19A7005A" w14:textId="77777777"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本案履約成果可供甲方</w:t>
      </w:r>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如該著作係乙方之受雇人或受聘人所完成，乙方有告知受雇人或受聘人上開情事之義務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w:t>
      </w:r>
      <w:r w:rsidRPr="00AE32D9">
        <w:rPr>
          <w:rFonts w:ascii="標楷體" w:eastAsia="標楷體" w:hAnsi="標楷體" w:hint="eastAsia"/>
          <w:sz w:val="28"/>
          <w:szCs w:val="28"/>
          <w:lang w:eastAsia="zh-HK"/>
        </w:rPr>
        <w:lastRenderedPageBreak/>
        <w:t>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14:paraId="36C5400F" w14:textId="77777777" w:rsidR="00477E00" w:rsidRPr="00DF2706"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w:t>
      </w:r>
      <w:r w:rsidRPr="00F56858">
        <w:rPr>
          <w:rFonts w:ascii="標楷體" w:eastAsia="標楷體" w:hAnsi="標楷體" w:cs="Times New Roman" w:hint="eastAsia"/>
          <w:sz w:val="28"/>
          <w:szCs w:val="28"/>
        </w:rPr>
        <w:t>五</w:t>
      </w:r>
      <w:r w:rsidRPr="00DF270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14:paraId="48373E3D"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14:paraId="0A5B8C3F"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14:paraId="751FF771" w14:textId="77777777" w:rsidR="00477E00" w:rsidRPr="00DF2706"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14:paraId="6664B0D8" w14:textId="77777777"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14:paraId="3FE145FB"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14:paraId="40467D29"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14:paraId="6B3C529A" w14:textId="77777777"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14:paraId="0439CD71"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14:paraId="388B2651" w14:textId="77777777"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w:t>
      </w:r>
      <w:proofErr w:type="gramStart"/>
      <w:r w:rsidRPr="00477E00">
        <w:rPr>
          <w:rFonts w:ascii="標楷體" w:eastAsia="標楷體" w:hAnsi="標楷體" w:cs="Times New Roman"/>
          <w:sz w:val="28"/>
          <w:szCs w:val="28"/>
        </w:rPr>
        <w:t>一</w:t>
      </w:r>
      <w:proofErr w:type="gramEnd"/>
      <w:r w:rsidRPr="00477E00">
        <w:rPr>
          <w:rFonts w:ascii="標楷體" w:eastAsia="標楷體" w:hAnsi="標楷體" w:cs="Times New Roman"/>
          <w:sz w:val="28"/>
          <w:szCs w:val="28"/>
        </w:rPr>
        <w:t>方應負賠償責任，其認定有爭議者，依照爭議處理條款辦理。</w:t>
      </w:r>
    </w:p>
    <w:p w14:paraId="4D49C917" w14:textId="77777777"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14:paraId="22B46521" w14:textId="77777777"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p>
    <w:p w14:paraId="7D985A6F"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w:t>
      </w:r>
    </w:p>
    <w:p w14:paraId="58D23E0C"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14:paraId="14A33797"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14:paraId="54985E8A" w14:textId="77777777"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14:paraId="746FC74B" w14:textId="77777777"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14:paraId="7F3D8F6A" w14:textId="77777777"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14:paraId="77B3C96B" w14:textId="77777777"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w:t>
      </w:r>
      <w:r w:rsidRPr="00477E00">
        <w:rPr>
          <w:rFonts w:ascii="標楷體" w:eastAsia="標楷體" w:hAnsi="標楷體" w:cs="Times New Roman"/>
          <w:sz w:val="28"/>
          <w:szCs w:val="28"/>
        </w:rPr>
        <w:lastRenderedPageBreak/>
        <w:t>另案</w:t>
      </w:r>
      <w:proofErr w:type="gramEnd"/>
      <w:r w:rsidRPr="00477E00">
        <w:rPr>
          <w:rFonts w:ascii="標楷體" w:eastAsia="標楷體" w:hAnsi="標楷體" w:cs="Times New Roman"/>
          <w:sz w:val="28"/>
          <w:szCs w:val="28"/>
        </w:rPr>
        <w:t>採購結算增加金額與減少金額絕對值合計，</w:t>
      </w:r>
      <w:proofErr w:type="gramStart"/>
      <w:r w:rsidRPr="00477E00">
        <w:rPr>
          <w:rFonts w:ascii="標楷體" w:eastAsia="標楷體" w:hAnsi="標楷體" w:cs="Times New Roman"/>
          <w:sz w:val="28"/>
          <w:szCs w:val="28"/>
        </w:rPr>
        <w:t>逾該另案</w:t>
      </w:r>
      <w:proofErr w:type="gramEnd"/>
      <w:r w:rsidRPr="00477E00">
        <w:rPr>
          <w:rFonts w:ascii="標楷體" w:eastAsia="標楷體" w:hAnsi="標楷體" w:cs="Times New Roman"/>
          <w:sz w:val="28"/>
          <w:szCs w:val="28"/>
        </w:rPr>
        <w:t>採購契約價金總額5%者，應就超過5%部分</w:t>
      </w:r>
      <w:proofErr w:type="gramStart"/>
      <w:r w:rsidRPr="00477E00">
        <w:rPr>
          <w:rFonts w:ascii="標楷體" w:eastAsia="標楷體" w:hAnsi="標楷體" w:cs="Times New Roman"/>
          <w:sz w:val="28"/>
          <w:szCs w:val="28"/>
        </w:rPr>
        <w:t>占該另案</w:t>
      </w:r>
      <w:proofErr w:type="gramEnd"/>
      <w:r w:rsidRPr="00477E00">
        <w:rPr>
          <w:rFonts w:ascii="標楷體" w:eastAsia="標楷體" w:hAnsi="標楷體" w:cs="Times New Roman"/>
          <w:sz w:val="28"/>
          <w:szCs w:val="28"/>
        </w:rPr>
        <w:t>採購契約價金總額之比率，乘以本契約價金總額計算違約金。但本款累計違約金以本契約價金總額之10%為上限。</w:t>
      </w:r>
    </w:p>
    <w:p w14:paraId="47430E13"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14:paraId="727FC0A5"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14:paraId="2A0E80AA" w14:textId="77777777"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14:paraId="096AC404" w14:textId="77777777" w:rsidR="00DF2706" w:rsidRPr="00477E00" w:rsidRDefault="00DF2706" w:rsidP="00B31C42">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w:t>
      </w:r>
      <w:r w:rsidR="00B31C42" w:rsidRPr="00B31C42">
        <w:rPr>
          <w:rFonts w:ascii="標楷體" w:eastAsia="標楷體" w:hAnsi="標楷體" w:cs="Times New Roman" w:hint="eastAsia"/>
          <w:sz w:val="28"/>
          <w:szCs w:val="28"/>
        </w:rPr>
        <w:t>乙方</w:t>
      </w:r>
      <w:r w:rsidR="00B31C42" w:rsidRPr="00B31C42">
        <w:rPr>
          <w:rFonts w:ascii="標楷體" w:eastAsia="標楷體" w:hAnsi="標楷體" w:cs="Times New Roman"/>
          <w:sz w:val="28"/>
          <w:szCs w:val="28"/>
        </w:rPr>
        <w:t>不得指派機關首長之配偶及三親等以內血親、姻親，擔任</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及其所屬機關之派駐勞工，且不得指派</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各級單位主管及採購案件採購人員之配偶及三親等以內血親、姻親，擔任各該單位之派駐勞工。如有違反上開迴避進用規定情事，</w:t>
      </w:r>
      <w:r w:rsidR="00B31C42" w:rsidRPr="00B31C42">
        <w:rPr>
          <w:rFonts w:ascii="標楷體" w:eastAsia="標楷體" w:hAnsi="標楷體" w:cs="Times New Roman" w:hint="eastAsia"/>
          <w:sz w:val="28"/>
          <w:szCs w:val="28"/>
        </w:rPr>
        <w:t>甲方</w:t>
      </w:r>
      <w:r w:rsidR="00B31C42" w:rsidRPr="00B31C42">
        <w:rPr>
          <w:rFonts w:ascii="標楷體" w:eastAsia="標楷體" w:hAnsi="標楷體" w:cs="Times New Roman"/>
          <w:sz w:val="28"/>
          <w:szCs w:val="28"/>
        </w:rPr>
        <w:t>應通知廠商限期改正，並作為違約處罰之事由。</w:t>
      </w:r>
    </w:p>
    <w:p w14:paraId="5FEE8127" w14:textId="77777777"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甲方使用之公務車輛、提供甲方人員使用之影印機、電腦設備、行動電話(含門號)、傳真機及其他應由甲方人員自備之辦公設施及其耗材。</w:t>
      </w:r>
    </w:p>
    <w:p w14:paraId="5BDD9BBE"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5FACBB69"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14:paraId="009EA0D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內向甲</w:t>
      </w:r>
      <w:proofErr w:type="gramEnd"/>
      <w:r w:rsidRPr="00670471">
        <w:rPr>
          <w:rFonts w:ascii="標楷體" w:eastAsia="標楷體" w:hAnsi="標楷體" w:cs="Times New Roman"/>
          <w:sz w:val="28"/>
          <w:szCs w:val="28"/>
        </w:rPr>
        <w:t>方提出契約標的、價金、履約期限、付款期程或其他契約內容須變更之相關文件。契約價金之變更，其底價依採購法第46條第1項之規定。</w:t>
      </w:r>
    </w:p>
    <w:p w14:paraId="608DD91C"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14:paraId="3CCEE21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14:paraId="67C34B6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方得敘明理</w:t>
      </w:r>
      <w:proofErr w:type="gramEnd"/>
      <w:r w:rsidRPr="00670471">
        <w:rPr>
          <w:rFonts w:ascii="標楷體" w:eastAsia="標楷體" w:hAnsi="標楷體" w:cs="Times New Roman"/>
          <w:sz w:val="28"/>
          <w:szCs w:val="28"/>
        </w:rPr>
        <w:t>由，檢附效益及價格比較表，</w:t>
      </w:r>
      <w:proofErr w:type="gramStart"/>
      <w:r w:rsidRPr="00670471">
        <w:rPr>
          <w:rFonts w:ascii="標楷體" w:eastAsia="標楷體" w:hAnsi="標楷體" w:cs="Times New Roman"/>
          <w:sz w:val="28"/>
          <w:szCs w:val="28"/>
        </w:rPr>
        <w:t>徵得甲方</w:t>
      </w:r>
      <w:proofErr w:type="gramEnd"/>
      <w:r w:rsidRPr="00670471">
        <w:rPr>
          <w:rFonts w:ascii="標楷體" w:eastAsia="標楷體" w:hAnsi="標楷體" w:cs="Times New Roman"/>
          <w:sz w:val="28"/>
          <w:szCs w:val="28"/>
        </w:rPr>
        <w:t>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14:paraId="4A3105E9"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14:paraId="55BCA4C5"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14:paraId="4109ED56"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14:paraId="34E2D8EE" w14:textId="77777777"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14:paraId="7DA8F062" w14:textId="77777777"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w:t>
      </w:r>
      <w:r w:rsidRPr="00670471">
        <w:rPr>
          <w:rFonts w:ascii="標楷體" w:eastAsia="標楷體" w:hAnsi="標楷體"/>
          <w:sz w:val="28"/>
          <w:szCs w:val="28"/>
        </w:rPr>
        <w:lastRenderedPageBreak/>
        <w:t>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14:paraId="551ADC35"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14:paraId="027EB9CB"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14:paraId="52AA60BC" w14:textId="77777777"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p>
    <w:p w14:paraId="6D4DEAC8"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14:paraId="6134ED5F"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14:paraId="468332F2" w14:textId="77777777"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14:paraId="32465B29"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14:paraId="5024074A"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者，甲方得以書面通知乙方終止契約或解除契約之部分或全部，且不補償乙方因此所生之損失：</w:t>
      </w:r>
    </w:p>
    <w:p w14:paraId="11388218"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14:paraId="3FE38EE3" w14:textId="77777777"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14:paraId="17ED6ED6" w14:textId="77777777"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14:paraId="0AC1CF74"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4.違反不得轉包之規定者。</w:t>
      </w:r>
    </w:p>
    <w:p w14:paraId="48404219"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14:paraId="64349252" w14:textId="77777777"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w:t>
      </w:r>
    </w:p>
    <w:p w14:paraId="4FDE3A71" w14:textId="77777777"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14:paraId="1B74D50C" w14:textId="77777777"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14:paraId="6C1DF896" w14:textId="77777777"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14:paraId="54D67A6B" w14:textId="77777777"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14:paraId="43233250" w14:textId="77777777"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14:paraId="384DFFEE"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14:paraId="23601146" w14:textId="77777777"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14:paraId="37836CAB"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14:paraId="47ECA57A"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14:paraId="5C950C7D"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14:paraId="5D0D0913" w14:textId="77777777"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14:paraId="58220CCC"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款情形之一，經甲方通知改正而未改正，情節重大者。</w:t>
      </w:r>
    </w:p>
    <w:p w14:paraId="2D51C15B"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14:paraId="34739255" w14:textId="77777777"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14:paraId="50C18B4A"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14:paraId="2C096981"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14:paraId="0021489E"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14:paraId="17EB8535"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(五)依前款規定終止契約者，乙方於接獲甲方通知前已完成且可使用之履約標的，依契約價金給付；僅部分完成尚未能使用之履約標的，甲方得擇下列方式之</w:t>
      </w:r>
      <w:proofErr w:type="gramStart"/>
      <w:r w:rsidRPr="00670471">
        <w:rPr>
          <w:rFonts w:ascii="標楷體" w:eastAsia="標楷體" w:hAnsi="標楷體" w:cs="Times New Roman"/>
          <w:sz w:val="28"/>
          <w:szCs w:val="28"/>
        </w:rPr>
        <w:t>一洽乙方</w:t>
      </w:r>
      <w:proofErr w:type="gramEnd"/>
      <w:r w:rsidRPr="00670471">
        <w:rPr>
          <w:rFonts w:ascii="標楷體" w:eastAsia="標楷體" w:hAnsi="標楷體" w:cs="Times New Roman"/>
          <w:sz w:val="28"/>
          <w:szCs w:val="28"/>
        </w:rPr>
        <w:t>為之：</w:t>
      </w:r>
    </w:p>
    <w:p w14:paraId="4161F163"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14:paraId="65762E79"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14:paraId="01E1BD44"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14:paraId="4C267CFE"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14:paraId="7B960B51"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14:paraId="463D1A9C"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14:paraId="3132BA00"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14:paraId="021657F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lastRenderedPageBreak/>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14:paraId="2E3A2B0D"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14:paraId="089256AA" w14:textId="77777777"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14:paraId="71136011"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14:paraId="0F5961BE"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14:paraId="73076959" w14:textId="77777777"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14:paraId="7E61656D" w14:textId="77777777"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月（由甲方於招標時合理訂定，如未填寫，則為6個月）者，契約之一方得通知他方終止或解除契約。</w:t>
      </w:r>
    </w:p>
    <w:p w14:paraId="797D0E97" w14:textId="77777777"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14:paraId="4DA5AAC5" w14:textId="77777777"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第十七條   爭議處理</w:t>
      </w:r>
    </w:p>
    <w:p w14:paraId="67952167" w14:textId="77777777"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14:paraId="5F2F6474"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14:paraId="382D8F88"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14:paraId="46E822A2"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14:paraId="52856C9A"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4.依其他法律申(聲)請調解。</w:t>
      </w:r>
    </w:p>
    <w:p w14:paraId="63A44249"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14:paraId="2F8FCB67" w14:textId="77777777"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14:paraId="3A7B02F0" w14:textId="77777777"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14:paraId="1C2C86D5"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14:paraId="733D6474"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14:paraId="1543B67F"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14:paraId="61BCDF75"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方應於收受他方提出名單之次日起14日內，自該名單內選出1位仲裁人，作為他方選定之仲裁人。</w:t>
      </w:r>
    </w:p>
    <w:p w14:paraId="25D5639F"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14:paraId="065B959E"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代為自該名單內選定1位仲裁人。</w:t>
      </w:r>
    </w:p>
    <w:p w14:paraId="0287937D"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14:paraId="2631C1A8"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14:paraId="5DDF1A0E" w14:textId="77777777"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為之選定。</w:t>
      </w:r>
    </w:p>
    <w:p w14:paraId="52F77BA1"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14:paraId="7B4EA295"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14:paraId="12C018D4"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14:paraId="6E8549AA" w14:textId="77777777"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仲裁庭適用</w:t>
      </w:r>
      <w:proofErr w:type="gramStart"/>
      <w:r w:rsidRPr="00670471">
        <w:rPr>
          <w:rFonts w:ascii="標楷體" w:eastAsia="標楷體" w:hAnsi="標楷體" w:cs="Times New Roman"/>
          <w:sz w:val="28"/>
          <w:szCs w:val="28"/>
        </w:rPr>
        <w:t>衡</w:t>
      </w:r>
      <w:proofErr w:type="gramEnd"/>
      <w:r w:rsidRPr="00670471">
        <w:rPr>
          <w:rFonts w:ascii="標楷體" w:eastAsia="標楷體" w:hAnsi="標楷體" w:cs="Times New Roman"/>
          <w:sz w:val="28"/>
          <w:szCs w:val="28"/>
        </w:rPr>
        <w:t>平原則為判斷。</w:t>
      </w:r>
    </w:p>
    <w:p w14:paraId="0A67F7FF" w14:textId="77777777" w:rsidR="00DF2706" w:rsidRPr="00670471" w:rsidRDefault="00DF2706" w:rsidP="00DF2706">
      <w:pPr>
        <w:adjustRightInd w:val="0"/>
        <w:spacing w:line="400" w:lineRule="exact"/>
        <w:ind w:rightChars="10" w:right="2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8.仲裁判斷書應記載事實及理由。</w:t>
      </w:r>
    </w:p>
    <w:p w14:paraId="51A1A137" w14:textId="77777777" w:rsidR="00DF2706" w:rsidRPr="00670471" w:rsidRDefault="00DF2706" w:rsidP="00DF2706">
      <w:pPr>
        <w:adjustRightInd w:val="0"/>
        <w:spacing w:line="400" w:lineRule="exact"/>
        <w:ind w:leftChars="61" w:left="717" w:hangingChars="204" w:hanging="57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(三)依第1款第5目成立爭議處理小組者，約定如下：</w:t>
      </w:r>
    </w:p>
    <w:p w14:paraId="40B2A1EF" w14:textId="77777777"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1.爭議處理小組於爭議發生時成立，得為常設性，或於爭議作成決議後解散。</w:t>
      </w:r>
    </w:p>
    <w:p w14:paraId="1FFB1755" w14:textId="77777777" w:rsidR="00DF2706" w:rsidRPr="00670471" w:rsidRDefault="00DF2706" w:rsidP="005A230D">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27BFC">
        <w:rPr>
          <w:rFonts w:ascii="標楷體" w:eastAsia="標楷體" w:hAnsi="標楷體" w:cs="Times New Roman"/>
          <w:color w:val="FF0000"/>
          <w:sz w:val="28"/>
          <w:szCs w:val="28"/>
          <w:u w:val="single"/>
        </w:rPr>
        <w:t xml:space="preserve"> 2.</w:t>
      </w:r>
      <w:r w:rsidR="005A230D" w:rsidRPr="005A230D">
        <w:rPr>
          <w:rFonts w:ascii="標楷體" w:eastAsia="標楷體" w:hAnsi="標楷體" w:cs="Times New Roman"/>
          <w:color w:val="FF0000"/>
          <w:sz w:val="28"/>
          <w:szCs w:val="28"/>
          <w:u w:val="single"/>
        </w:rPr>
        <w:t>爭議處理小組由</w:t>
      </w:r>
      <w:r w:rsidR="005A230D" w:rsidRPr="005A230D">
        <w:rPr>
          <w:rFonts w:ascii="標楷體" w:eastAsia="標楷體" w:hAnsi="標楷體" w:cs="Times New Roman" w:hint="eastAsia"/>
          <w:color w:val="FF0000"/>
          <w:sz w:val="28"/>
          <w:szCs w:val="28"/>
          <w:u w:val="single"/>
        </w:rPr>
        <w:t>機關</w:t>
      </w:r>
      <w:r w:rsidR="005A230D" w:rsidRPr="005A230D">
        <w:rPr>
          <w:rFonts w:ascii="標楷體" w:eastAsia="標楷體" w:hAnsi="標楷體" w:cs="Times New Roman"/>
          <w:color w:val="FF0000"/>
          <w:sz w:val="28"/>
          <w:szCs w:val="28"/>
          <w:u w:val="single"/>
        </w:rPr>
        <w:t>首長或其指定之</w:t>
      </w:r>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內部人員擔任召集委員，另由</w:t>
      </w:r>
      <w:proofErr w:type="gramStart"/>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聘</w:t>
      </w:r>
      <w:proofErr w:type="gramEnd"/>
      <w:r w:rsidR="005A230D" w:rsidRPr="005A230D">
        <w:rPr>
          <w:rFonts w:ascii="標楷體" w:eastAsia="標楷體" w:hAnsi="標楷體" w:cs="Times New Roman"/>
          <w:color w:val="FF0000"/>
          <w:sz w:val="28"/>
          <w:szCs w:val="28"/>
          <w:u w:val="single"/>
        </w:rPr>
        <w:t>（派）2位以上之公正人士擔任委員（包括</w:t>
      </w:r>
      <w:r w:rsidR="00EF3C99">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人員及外聘人士），共3人以上（應為奇數）組成。</w:t>
      </w:r>
      <w:r w:rsidR="005A230D" w:rsidRPr="005A230D">
        <w:rPr>
          <w:rFonts w:ascii="標楷體" w:eastAsia="標楷體" w:hAnsi="標楷體" w:cs="Times New Roman" w:hint="eastAsia"/>
          <w:color w:val="FF0000"/>
          <w:sz w:val="28"/>
          <w:szCs w:val="28"/>
          <w:u w:val="single"/>
        </w:rPr>
        <w:t>乙方</w:t>
      </w:r>
      <w:r w:rsidR="005A230D" w:rsidRPr="005A230D">
        <w:rPr>
          <w:rFonts w:ascii="標楷體" w:eastAsia="標楷體" w:hAnsi="標楷體" w:cs="Times New Roman"/>
          <w:color w:val="FF0000"/>
          <w:sz w:val="28"/>
          <w:szCs w:val="28"/>
          <w:u w:val="single"/>
        </w:rPr>
        <w:t>得推薦公正人士作為</w:t>
      </w:r>
      <w:r w:rsidR="005A230D" w:rsidRPr="005A230D">
        <w:rPr>
          <w:rFonts w:ascii="標楷體" w:eastAsia="標楷體" w:hAnsi="標楷體" w:cs="Times New Roman" w:hint="eastAsia"/>
          <w:color w:val="FF0000"/>
          <w:sz w:val="28"/>
          <w:szCs w:val="28"/>
          <w:u w:val="single"/>
        </w:rPr>
        <w:t>甲方</w:t>
      </w:r>
      <w:r w:rsidR="005A230D" w:rsidRPr="005A230D">
        <w:rPr>
          <w:rFonts w:ascii="標楷體" w:eastAsia="標楷體" w:hAnsi="標楷體" w:cs="Times New Roman"/>
          <w:color w:val="FF0000"/>
          <w:sz w:val="28"/>
          <w:szCs w:val="28"/>
          <w:u w:val="single"/>
        </w:rPr>
        <w:t>聘任委員之參考。</w:t>
      </w:r>
    </w:p>
    <w:p w14:paraId="7EBAD29F" w14:textId="77777777"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27BFC">
        <w:rPr>
          <w:rFonts w:ascii="標楷體" w:eastAsia="標楷體" w:hAnsi="標楷體" w:cs="Times New Roman"/>
          <w:color w:val="FF0000"/>
          <w:sz w:val="28"/>
          <w:szCs w:val="28"/>
          <w:u w:val="single"/>
        </w:rPr>
        <w:t>3.</w:t>
      </w:r>
      <w:r w:rsidR="005A230D" w:rsidRPr="005A230D">
        <w:rPr>
          <w:rFonts w:ascii="標楷體" w:eastAsia="標楷體" w:hAnsi="標楷體" w:cs="Times New Roman"/>
          <w:sz w:val="28"/>
          <w:szCs w:val="28"/>
        </w:rPr>
        <w:t>當事人之一方得就爭議事項，以書面通知爭議處理小組召集委員，請求小組協調及作成決議，並將</w:t>
      </w:r>
      <w:proofErr w:type="gramStart"/>
      <w:r w:rsidR="005A230D" w:rsidRPr="005A230D">
        <w:rPr>
          <w:rFonts w:ascii="標楷體" w:eastAsia="標楷體" w:hAnsi="標楷體" w:cs="Times New Roman"/>
          <w:sz w:val="28"/>
          <w:szCs w:val="28"/>
        </w:rPr>
        <w:t>繕</w:t>
      </w:r>
      <w:proofErr w:type="gramEnd"/>
      <w:r w:rsidR="005A230D" w:rsidRPr="005A230D">
        <w:rPr>
          <w:rFonts w:ascii="標楷體" w:eastAsia="標楷體" w:hAnsi="標楷體" w:cs="Times New Roman"/>
          <w:sz w:val="28"/>
          <w:szCs w:val="28"/>
        </w:rPr>
        <w:t>本送達他方。該書面通知應包括爭議標的、爭議事實及參考資料、建議解決方案。他方應於收受通知之次日起14日內</w:t>
      </w:r>
      <w:r w:rsidR="005A230D" w:rsidRPr="005A230D">
        <w:rPr>
          <w:rFonts w:ascii="標楷體" w:eastAsia="標楷體" w:hAnsi="標楷體" w:cs="Times New Roman"/>
          <w:color w:val="FF0000"/>
          <w:sz w:val="28"/>
          <w:szCs w:val="28"/>
          <w:u w:val="single"/>
        </w:rPr>
        <w:t>向召集委員</w:t>
      </w:r>
      <w:r w:rsidR="005A230D" w:rsidRPr="005A230D">
        <w:rPr>
          <w:rFonts w:ascii="標楷體" w:eastAsia="標楷體" w:hAnsi="標楷體" w:cs="Times New Roman"/>
          <w:sz w:val="28"/>
          <w:szCs w:val="28"/>
        </w:rPr>
        <w:t>提出書面回應及建議解決方案，並將</w:t>
      </w:r>
      <w:proofErr w:type="gramStart"/>
      <w:r w:rsidR="005A230D" w:rsidRPr="005A230D">
        <w:rPr>
          <w:rFonts w:ascii="標楷體" w:eastAsia="標楷體" w:hAnsi="標楷體" w:cs="Times New Roman"/>
          <w:sz w:val="28"/>
          <w:szCs w:val="28"/>
        </w:rPr>
        <w:t>繕</w:t>
      </w:r>
      <w:proofErr w:type="gramEnd"/>
      <w:r w:rsidR="005A230D" w:rsidRPr="005A230D">
        <w:rPr>
          <w:rFonts w:ascii="標楷體" w:eastAsia="標楷體" w:hAnsi="標楷體" w:cs="Times New Roman"/>
          <w:sz w:val="28"/>
          <w:szCs w:val="28"/>
        </w:rPr>
        <w:t>本送達他方。</w:t>
      </w:r>
    </w:p>
    <w:p w14:paraId="602F072F" w14:textId="77777777"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627BFC" w:rsidRPr="00627BFC">
        <w:rPr>
          <w:rFonts w:ascii="標楷體" w:eastAsia="標楷體" w:hAnsi="標楷體" w:cs="Times New Roman"/>
          <w:color w:val="FF0000"/>
          <w:sz w:val="28"/>
          <w:szCs w:val="28"/>
          <w:u w:val="single"/>
        </w:rPr>
        <w:t>4.</w:t>
      </w:r>
      <w:r w:rsidRPr="00670471">
        <w:rPr>
          <w:rFonts w:ascii="標楷體" w:eastAsia="標楷體" w:hAnsi="標楷體" w:cs="Times New Roman"/>
          <w:sz w:val="28"/>
          <w:szCs w:val="28"/>
        </w:rPr>
        <w:t>爭議處理小組會議：</w:t>
      </w:r>
    </w:p>
    <w:p w14:paraId="073385CC" w14:textId="77777777" w:rsidR="00DF2706" w:rsidRPr="00670471"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(1)召集委員應於收受協調請求之次日起30日內召開會議，並擔任主席。委員應親自出席會議，獨立、公正處理爭議，並保守秘密。</w:t>
      </w:r>
    </w:p>
    <w:p w14:paraId="5EA08FEA" w14:textId="77777777"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r w:rsidR="00627BFC" w:rsidRPr="00627BFC">
        <w:rPr>
          <w:rFonts w:ascii="標楷體" w:eastAsia="標楷體" w:hAnsi="標楷體" w:cs="Times New Roman"/>
          <w:sz w:val="28"/>
          <w:szCs w:val="28"/>
        </w:rPr>
        <w:t>會議應通知當事人到場陳述意見，並得視需要邀請專家、學者</w:t>
      </w:r>
      <w:r w:rsidR="00627BFC" w:rsidRPr="00627BFC">
        <w:rPr>
          <w:rFonts w:ascii="標楷體" w:eastAsia="標楷體" w:hAnsi="標楷體" w:cs="Times New Roman"/>
          <w:color w:val="FF0000"/>
          <w:sz w:val="28"/>
          <w:szCs w:val="28"/>
          <w:u w:val="single"/>
        </w:rPr>
        <w:t>、</w:t>
      </w:r>
      <w:r w:rsidR="00627BFC" w:rsidRPr="00627BFC">
        <w:rPr>
          <w:rFonts w:ascii="標楷體" w:eastAsia="標楷體" w:hAnsi="標楷體" w:cs="Times New Roman" w:hint="eastAsia"/>
          <w:color w:val="FF0000"/>
          <w:sz w:val="28"/>
          <w:szCs w:val="28"/>
          <w:u w:val="single"/>
        </w:rPr>
        <w:t>甲方</w:t>
      </w:r>
      <w:r w:rsidR="00627BFC" w:rsidRPr="00627BFC">
        <w:rPr>
          <w:rFonts w:ascii="標楷體" w:eastAsia="標楷體" w:hAnsi="標楷體" w:cs="Times New Roman"/>
          <w:color w:val="FF0000"/>
          <w:sz w:val="28"/>
          <w:szCs w:val="28"/>
          <w:u w:val="single"/>
        </w:rPr>
        <w:t>主（會）計及政風單位</w:t>
      </w:r>
      <w:r w:rsidR="00627BFC" w:rsidRPr="00627BFC">
        <w:rPr>
          <w:rFonts w:ascii="標楷體" w:eastAsia="標楷體" w:hAnsi="標楷體" w:cs="Times New Roman"/>
          <w:sz w:val="28"/>
          <w:szCs w:val="28"/>
        </w:rPr>
        <w:t>或其他必要人員列席，會議之過程應作成書面紀錄。</w:t>
      </w:r>
      <w:r w:rsidRPr="00670471">
        <w:rPr>
          <w:rFonts w:ascii="標楷體" w:eastAsia="標楷體" w:hAnsi="標楷體" w:cs="Times New Roman"/>
          <w:sz w:val="28"/>
          <w:szCs w:val="28"/>
        </w:rPr>
        <w:t>。</w:t>
      </w:r>
    </w:p>
    <w:p w14:paraId="50BDF5AC" w14:textId="77777777"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(3)小組應於收受協調請求之次日起90日內作成合理之決議，並以書面通知雙方。</w:t>
      </w:r>
    </w:p>
    <w:p w14:paraId="2286B661" w14:textId="77777777"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627BFC" w:rsidRPr="00627BFC">
        <w:rPr>
          <w:rFonts w:ascii="標楷體" w:eastAsia="標楷體" w:hAnsi="標楷體" w:cs="Times New Roman"/>
          <w:color w:val="FF0000"/>
          <w:sz w:val="28"/>
          <w:szCs w:val="28"/>
          <w:u w:val="single"/>
        </w:rPr>
        <w:t>5.</w:t>
      </w:r>
      <w:r w:rsidRPr="00670471">
        <w:rPr>
          <w:rFonts w:ascii="標楷體" w:eastAsia="標楷體" w:hAnsi="標楷體" w:cs="Times New Roman"/>
          <w:sz w:val="28"/>
          <w:szCs w:val="28"/>
        </w:rPr>
        <w:t>爭議處理小組</w:t>
      </w:r>
      <w:r w:rsidR="00627BFC" w:rsidRPr="00627BFC">
        <w:rPr>
          <w:rFonts w:ascii="標楷體" w:eastAsia="標楷體" w:hAnsi="標楷體" w:cs="Times New Roman" w:hint="eastAsia"/>
          <w:color w:val="FF0000"/>
          <w:sz w:val="28"/>
          <w:szCs w:val="28"/>
          <w:u w:val="single"/>
        </w:rPr>
        <w:t>外聘</w:t>
      </w:r>
      <w:r w:rsidRPr="00670471">
        <w:rPr>
          <w:rFonts w:ascii="標楷體" w:eastAsia="標楷體" w:hAnsi="標楷體" w:cs="Times New Roman"/>
          <w:sz w:val="28"/>
          <w:szCs w:val="28"/>
        </w:rPr>
        <w:t>委員應迴避之事由，參照採購申訴審議委員會組織準則第13條規定。委員因迴避或其他事由出缺者，依第2</w:t>
      </w:r>
      <w:r w:rsidR="006F188D">
        <w:rPr>
          <w:rFonts w:ascii="標楷體" w:eastAsia="標楷體" w:hAnsi="標楷體" w:cs="Times New Roman"/>
          <w:sz w:val="28"/>
          <w:szCs w:val="28"/>
        </w:rPr>
        <w:t>目</w:t>
      </w:r>
      <w:r w:rsidRPr="00670471">
        <w:rPr>
          <w:rFonts w:ascii="標楷體" w:eastAsia="標楷體" w:hAnsi="標楷體" w:cs="Times New Roman"/>
          <w:sz w:val="28"/>
          <w:szCs w:val="28"/>
        </w:rPr>
        <w:t>辦理。</w:t>
      </w:r>
    </w:p>
    <w:p w14:paraId="250F7A7C" w14:textId="77777777"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1F5A58" w:rsidRPr="001F5A58">
        <w:rPr>
          <w:rFonts w:ascii="標楷體" w:eastAsia="標楷體" w:hAnsi="標楷體" w:cs="Times New Roman" w:hint="eastAsia"/>
          <w:color w:val="FF0000"/>
          <w:sz w:val="28"/>
          <w:szCs w:val="28"/>
          <w:u w:val="single"/>
        </w:rPr>
        <w:t>6.</w:t>
      </w:r>
      <w:r w:rsidR="001F5A58" w:rsidRPr="001F5A58">
        <w:rPr>
          <w:rFonts w:ascii="標楷體" w:eastAsia="標楷體" w:hAnsi="標楷體" w:cs="標楷體"/>
          <w:kern w:val="0"/>
          <w:sz w:val="28"/>
          <w:szCs w:val="28"/>
        </w:rPr>
        <w:t>爭議處理小組就爭議所為之決議，除任一方於收受決議後14日內以書面向他</w:t>
      </w:r>
      <w:r w:rsidR="001F5A58" w:rsidRPr="001F5A58">
        <w:rPr>
          <w:rFonts w:ascii="標楷體" w:eastAsia="標楷體" w:hAnsi="標楷體" w:cs="標楷體"/>
          <w:kern w:val="0"/>
          <w:sz w:val="28"/>
          <w:szCs w:val="28"/>
        </w:rPr>
        <w:lastRenderedPageBreak/>
        <w:t>方表示異議外，視為</w:t>
      </w:r>
      <w:r w:rsidR="001F5A58" w:rsidRPr="001F5A58">
        <w:rPr>
          <w:rFonts w:ascii="標楷體" w:eastAsia="標楷體" w:hAnsi="標楷體" w:cs="標楷體"/>
          <w:color w:val="FF0000"/>
          <w:kern w:val="0"/>
          <w:sz w:val="28"/>
          <w:szCs w:val="28"/>
          <w:u w:val="single"/>
        </w:rPr>
        <w:t>雙方同意該決議</w:t>
      </w:r>
      <w:r w:rsidR="001F5A58" w:rsidRPr="001F5A58">
        <w:rPr>
          <w:rFonts w:ascii="標楷體" w:eastAsia="標楷體" w:hAnsi="標楷體" w:cs="標楷體"/>
          <w:kern w:val="0"/>
          <w:sz w:val="28"/>
          <w:szCs w:val="28"/>
        </w:rPr>
        <w:t>，</w:t>
      </w:r>
      <w:r w:rsidR="001F5A58" w:rsidRPr="001F5A58">
        <w:rPr>
          <w:rFonts w:ascii="標楷體" w:eastAsia="標楷體" w:hAnsi="標楷體" w:cs="標楷體"/>
          <w:color w:val="FF0000"/>
          <w:kern w:val="0"/>
          <w:sz w:val="28"/>
          <w:szCs w:val="28"/>
          <w:u w:val="single"/>
        </w:rPr>
        <w:t>而</w:t>
      </w:r>
      <w:r w:rsidR="001F5A58" w:rsidRPr="001F5A58">
        <w:rPr>
          <w:rFonts w:ascii="標楷體" w:eastAsia="標楷體" w:hAnsi="標楷體" w:cs="標楷體"/>
          <w:kern w:val="0"/>
          <w:sz w:val="28"/>
          <w:szCs w:val="28"/>
        </w:rPr>
        <w:t>有契約之</w:t>
      </w:r>
      <w:r w:rsidR="001F5A58" w:rsidRPr="001F5A58">
        <w:rPr>
          <w:rFonts w:ascii="標楷體" w:eastAsia="標楷體" w:hAnsi="標楷體" w:cs="標楷體"/>
          <w:color w:val="FF0000"/>
          <w:kern w:val="0"/>
          <w:sz w:val="28"/>
          <w:szCs w:val="28"/>
          <w:u w:val="single"/>
        </w:rPr>
        <w:t>效</w:t>
      </w:r>
      <w:r w:rsidR="001F5A58" w:rsidRPr="001F5A58">
        <w:rPr>
          <w:rFonts w:ascii="標楷體" w:eastAsia="標楷體" w:hAnsi="標楷體" w:cs="標楷體"/>
          <w:kern w:val="0"/>
          <w:sz w:val="28"/>
          <w:szCs w:val="28"/>
        </w:rPr>
        <w:t>力。</w:t>
      </w:r>
      <w:proofErr w:type="gramStart"/>
      <w:r w:rsidR="001F5A58" w:rsidRPr="001F5A58">
        <w:rPr>
          <w:rFonts w:ascii="標楷體" w:eastAsia="標楷體" w:hAnsi="標楷體" w:cs="標楷體"/>
          <w:kern w:val="0"/>
          <w:sz w:val="28"/>
          <w:szCs w:val="28"/>
        </w:rPr>
        <w:t>惟</w:t>
      </w:r>
      <w:proofErr w:type="gramEnd"/>
      <w:r w:rsidR="001F5A58" w:rsidRPr="001F5A58">
        <w:rPr>
          <w:rFonts w:ascii="標楷體" w:eastAsia="標楷體" w:hAnsi="標楷體" w:cs="標楷體"/>
          <w:kern w:val="0"/>
          <w:sz w:val="28"/>
          <w:szCs w:val="28"/>
        </w:rPr>
        <w:t>涉及改變契約內容者，雙方應先辦理契約變更。如有爭議，得再循爭議處理程序辦理。</w:t>
      </w:r>
    </w:p>
    <w:p w14:paraId="5DDAB951" w14:textId="77777777"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EF5D5E" w:rsidRPr="00EF5D5E">
        <w:rPr>
          <w:rFonts w:ascii="標楷體" w:eastAsia="標楷體" w:hAnsi="標楷體" w:cs="Times New Roman" w:hint="eastAsia"/>
          <w:color w:val="FF0000"/>
          <w:sz w:val="28"/>
          <w:szCs w:val="28"/>
          <w:u w:val="single"/>
        </w:rPr>
        <w:t>7.</w:t>
      </w:r>
      <w:r w:rsidR="00EF5D5E" w:rsidRPr="00EF5D5E">
        <w:rPr>
          <w:rFonts w:ascii="標楷體" w:eastAsia="標楷體" w:hAnsi="標楷體" w:cs="Times New Roman"/>
          <w:sz w:val="28"/>
          <w:szCs w:val="28"/>
        </w:rPr>
        <w:t>爭議事項經一方請求協調，爭議處理小組未能依第</w:t>
      </w:r>
      <w:r w:rsidR="00EF5D5E" w:rsidRPr="00EF5D5E">
        <w:rPr>
          <w:rFonts w:ascii="標楷體" w:eastAsia="標楷體" w:hAnsi="標楷體" w:cs="Times New Roman"/>
          <w:color w:val="FF0000"/>
          <w:sz w:val="28"/>
          <w:szCs w:val="28"/>
          <w:u w:val="single"/>
        </w:rPr>
        <w:t>4</w:t>
      </w:r>
      <w:r w:rsidR="00EF5D5E" w:rsidRPr="00EF5D5E">
        <w:rPr>
          <w:rFonts w:ascii="標楷體" w:eastAsia="標楷體" w:hAnsi="標楷體" w:cs="Times New Roman"/>
          <w:sz w:val="28"/>
          <w:szCs w:val="28"/>
        </w:rPr>
        <w:t>目或當事人協議之期限召開會議或作成決議，或任一方於收受決議後14日內以書面表示異議者，協調不成立，雙方得依第1款所定其他方式辦理。</w:t>
      </w:r>
    </w:p>
    <w:p w14:paraId="2B044333" w14:textId="77777777"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EF5D5E">
        <w:rPr>
          <w:rFonts w:ascii="標楷體" w:eastAsia="標楷體" w:hAnsi="標楷體" w:cs="Times New Roman"/>
          <w:color w:val="FF0000"/>
          <w:sz w:val="28"/>
          <w:szCs w:val="28"/>
          <w:u w:val="single"/>
        </w:rPr>
        <w:t xml:space="preserve"> </w:t>
      </w:r>
      <w:r w:rsidR="00EF5D5E" w:rsidRPr="00EF5D5E">
        <w:rPr>
          <w:rFonts w:ascii="標楷體" w:eastAsia="標楷體" w:hAnsi="標楷體" w:cs="Times New Roman" w:hint="eastAsia"/>
          <w:color w:val="FF0000"/>
          <w:sz w:val="28"/>
          <w:szCs w:val="28"/>
          <w:u w:val="single"/>
        </w:rPr>
        <w:t>8.</w:t>
      </w:r>
      <w:r w:rsidR="00EF5D5E" w:rsidRPr="00EF5D5E">
        <w:rPr>
          <w:rFonts w:ascii="標楷體" w:eastAsia="標楷體" w:hAnsi="標楷體" w:cs="Times New Roman"/>
          <w:sz w:val="28"/>
          <w:szCs w:val="28"/>
        </w:rPr>
        <w:t>爭議處理小組運作所需經費，</w:t>
      </w:r>
      <w:r w:rsidR="00EF5D5E" w:rsidRPr="00EF5D5E">
        <w:rPr>
          <w:rFonts w:ascii="標楷體" w:eastAsia="標楷體" w:hAnsi="標楷體" w:cs="Times New Roman"/>
          <w:color w:val="FF0000"/>
          <w:sz w:val="28"/>
          <w:szCs w:val="28"/>
          <w:u w:val="single"/>
        </w:rPr>
        <w:t>除雙方另有協議外，由</w:t>
      </w:r>
      <w:r w:rsidR="00EF5D5E" w:rsidRPr="00EF5D5E">
        <w:rPr>
          <w:rFonts w:ascii="標楷體" w:eastAsia="標楷體" w:hAnsi="標楷體" w:cs="Times New Roman" w:hint="eastAsia"/>
          <w:color w:val="FF0000"/>
          <w:sz w:val="28"/>
          <w:szCs w:val="28"/>
          <w:u w:val="single"/>
        </w:rPr>
        <w:t>甲方</w:t>
      </w:r>
      <w:r w:rsidR="00EF5D5E" w:rsidRPr="00EF5D5E">
        <w:rPr>
          <w:rFonts w:ascii="標楷體" w:eastAsia="標楷體" w:hAnsi="標楷體" w:cs="Times New Roman"/>
          <w:color w:val="FF0000"/>
          <w:sz w:val="28"/>
          <w:szCs w:val="28"/>
          <w:u w:val="single"/>
        </w:rPr>
        <w:t>負擔</w:t>
      </w:r>
      <w:r w:rsidR="00EF5D5E" w:rsidRPr="00EF5D5E">
        <w:rPr>
          <w:rFonts w:ascii="標楷體" w:eastAsia="標楷體" w:hAnsi="標楷體" w:cs="Times New Roman"/>
          <w:sz w:val="28"/>
          <w:szCs w:val="28"/>
        </w:rPr>
        <w:t>。</w:t>
      </w:r>
    </w:p>
    <w:p w14:paraId="5D92CF25" w14:textId="77777777"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EF5D5E" w:rsidRPr="00EF5D5E">
        <w:rPr>
          <w:rFonts w:ascii="標楷體" w:eastAsia="標楷體" w:hAnsi="標楷體" w:cs="Times New Roman" w:hint="eastAsia"/>
          <w:color w:val="FF0000"/>
          <w:sz w:val="28"/>
          <w:szCs w:val="28"/>
          <w:u w:val="single"/>
        </w:rPr>
        <w:t>9</w:t>
      </w:r>
      <w:r w:rsidRPr="00EF5D5E">
        <w:rPr>
          <w:rFonts w:ascii="標楷體" w:eastAsia="標楷體" w:hAnsi="標楷體" w:cs="Times New Roman"/>
          <w:color w:val="FF0000"/>
          <w:sz w:val="28"/>
          <w:szCs w:val="28"/>
          <w:u w:val="single"/>
        </w:rPr>
        <w:t>.</w:t>
      </w:r>
      <w:r w:rsidRPr="00670471">
        <w:rPr>
          <w:rFonts w:ascii="標楷體" w:eastAsia="標楷體" w:hAnsi="標楷體" w:cs="Times New Roman"/>
          <w:sz w:val="28"/>
          <w:szCs w:val="28"/>
        </w:rPr>
        <w:t>本款所定期限及其他必要事項，得由雙方另行協議。</w:t>
      </w:r>
    </w:p>
    <w:p w14:paraId="48716EE7" w14:textId="77777777" w:rsidR="00236063" w:rsidRPr="00E53B92" w:rsidRDefault="00DF2706" w:rsidP="00236063">
      <w:pPr>
        <w:spacing w:line="400" w:lineRule="exact"/>
        <w:ind w:left="851" w:hanging="567"/>
        <w:jc w:val="both"/>
        <w:rPr>
          <w:rFonts w:ascii="標楷體" w:eastAsia="標楷體" w:hAnsi="標楷體"/>
          <w:sz w:val="28"/>
        </w:rPr>
      </w:pPr>
      <w:r w:rsidRPr="00670471">
        <w:rPr>
          <w:rFonts w:ascii="標楷體" w:eastAsia="標楷體" w:hAnsi="標楷體" w:cs="Times New Roman"/>
          <w:sz w:val="28"/>
          <w:szCs w:val="28"/>
        </w:rPr>
        <w:t>(四)依</w:t>
      </w:r>
      <w:r w:rsidR="00236063" w:rsidRPr="009D5786">
        <w:rPr>
          <w:rFonts w:ascii="標楷體" w:eastAsia="標楷體" w:hint="eastAsia"/>
          <w:sz w:val="28"/>
        </w:rPr>
        <w:t>採購法規定受理調解或</w:t>
      </w:r>
      <w:r w:rsidR="00236063" w:rsidRPr="006C04B6">
        <w:rPr>
          <w:rFonts w:ascii="標楷體" w:eastAsia="標楷體" w:hint="eastAsia"/>
          <w:sz w:val="28"/>
        </w:rPr>
        <w:t>申訴之機關名稱：</w:t>
      </w:r>
      <w:r w:rsidR="00236063" w:rsidRPr="006C04B6">
        <w:rPr>
          <w:rFonts w:ascii="標楷體" w:eastAsia="標楷體" w:hAnsi="標楷體" w:hint="eastAsia"/>
          <w:sz w:val="28"/>
        </w:rPr>
        <w:t>行政院公共工程委員會採購申訴審議委員會</w:t>
      </w:r>
      <w:r w:rsidR="00236063" w:rsidRPr="006C04B6">
        <w:rPr>
          <w:rFonts w:ascii="標楷體" w:eastAsia="標楷體" w:hint="eastAsia"/>
          <w:sz w:val="28"/>
        </w:rPr>
        <w:t>；地址：</w:t>
      </w:r>
      <w:r w:rsidR="00236063" w:rsidRPr="006C04B6">
        <w:rPr>
          <w:rFonts w:ascii="標楷體" w:eastAsia="標楷體" w:hAnsi="標楷體" w:hint="eastAsia"/>
          <w:sz w:val="28"/>
        </w:rPr>
        <w:t>臺北市信義區松仁路3號9樓</w:t>
      </w:r>
      <w:r w:rsidR="00236063" w:rsidRPr="006C04B6">
        <w:rPr>
          <w:rFonts w:ascii="標楷體" w:eastAsia="標楷體" w:hint="eastAsia"/>
          <w:sz w:val="28"/>
        </w:rPr>
        <w:t>；電話：</w:t>
      </w:r>
      <w:r w:rsidR="00236063" w:rsidRPr="006C04B6">
        <w:rPr>
          <w:rFonts w:ascii="標楷體" w:eastAsia="標楷體" w:hAnsi="標楷體"/>
          <w:sz w:val="28"/>
          <w:szCs w:val="28"/>
        </w:rPr>
        <w:t>（02）87897530</w:t>
      </w:r>
      <w:r w:rsidR="00236063">
        <w:rPr>
          <w:rFonts w:ascii="標楷體" w:eastAsia="標楷體" w:hAnsi="標楷體" w:hint="eastAsia"/>
          <w:sz w:val="28"/>
          <w:szCs w:val="28"/>
        </w:rPr>
        <w:t>。</w:t>
      </w:r>
      <w:r w:rsidR="00236063" w:rsidRPr="00E53B92">
        <w:rPr>
          <w:rFonts w:ascii="標楷體" w:eastAsia="標楷體" w:hAnsi="標楷體" w:hint="eastAsia"/>
          <w:sz w:val="28"/>
        </w:rPr>
        <w:t xml:space="preserve">　　　　　　　　　</w:t>
      </w:r>
    </w:p>
    <w:p w14:paraId="1DA77EE4" w14:textId="42B875D9" w:rsidR="00DF2706" w:rsidRPr="00670471" w:rsidRDefault="00236063" w:rsidP="00236063">
      <w:pPr>
        <w:adjustRightInd w:val="0"/>
        <w:spacing w:line="400" w:lineRule="exact"/>
        <w:ind w:left="851" w:hanging="567"/>
        <w:jc w:val="both"/>
        <w:textAlignment w:val="baseline"/>
        <w:rPr>
          <w:rFonts w:ascii="標楷體" w:eastAsia="標楷體" w:hAnsi="標楷體" w:cs="Times New Roman"/>
          <w:sz w:val="28"/>
          <w:szCs w:val="28"/>
        </w:rPr>
      </w:pPr>
      <w:r w:rsidRPr="00E53B92">
        <w:rPr>
          <w:rFonts w:ascii="標楷體" w:eastAsia="標楷體" w:hAnsi="標楷體" w:hint="eastAsia"/>
          <w:sz w:val="28"/>
        </w:rPr>
        <w:t>(五)履</w:t>
      </w:r>
      <w:r w:rsidRPr="00670471">
        <w:rPr>
          <w:rFonts w:ascii="標楷體" w:eastAsia="標楷體" w:hAnsi="標楷體" w:cs="Times New Roman"/>
          <w:sz w:val="28"/>
          <w:szCs w:val="28"/>
        </w:rPr>
        <w:t>約</w:t>
      </w:r>
      <w:r w:rsidR="00DF2706" w:rsidRPr="00670471">
        <w:rPr>
          <w:rFonts w:ascii="標楷體" w:eastAsia="標楷體" w:hAnsi="標楷體" w:cs="Times New Roman"/>
          <w:sz w:val="28"/>
          <w:szCs w:val="28"/>
        </w:rPr>
        <w:t>爭議發生後，履約事項之處理原則如下：</w:t>
      </w:r>
    </w:p>
    <w:p w14:paraId="3DBBB3AA"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14:paraId="64E85B7E" w14:textId="77777777"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14:paraId="410AEFB4" w14:textId="77777777" w:rsidR="00DF2706"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14:paraId="5B9A9AB0" w14:textId="77777777" w:rsidR="00622584" w:rsidRDefault="00622584"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p>
    <w:p w14:paraId="552D4B05"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b/>
          <w:color w:val="FF0000"/>
          <w:sz w:val="28"/>
          <w:szCs w:val="28"/>
          <w:u w:val="single"/>
        </w:rPr>
      </w:pPr>
      <w:r w:rsidRPr="00DC28C0">
        <w:rPr>
          <w:rFonts w:ascii="標楷體" w:eastAsia="標楷體" w:hAnsi="標楷體" w:cs="Times New Roman"/>
          <w:b/>
          <w:color w:val="FF0000"/>
          <w:sz w:val="28"/>
          <w:szCs w:val="28"/>
          <w:u w:val="single"/>
        </w:rPr>
        <w:t>第十八條</w:t>
      </w:r>
      <w:r w:rsidRPr="00DC28C0">
        <w:rPr>
          <w:rFonts w:ascii="標楷體" w:eastAsia="標楷體" w:hAnsi="標楷體" w:cs="Times New Roman"/>
          <w:b/>
          <w:color w:val="FF0000"/>
          <w:sz w:val="28"/>
          <w:szCs w:val="28"/>
        </w:rPr>
        <w:t xml:space="preserve">　</w:t>
      </w:r>
      <w:r w:rsidRPr="00DC28C0">
        <w:rPr>
          <w:rFonts w:ascii="標楷體" w:eastAsia="標楷體" w:hAnsi="標楷體" w:cs="Times New Roman"/>
          <w:b/>
          <w:color w:val="FF0000"/>
          <w:sz w:val="28"/>
          <w:szCs w:val="28"/>
          <w:u w:val="single"/>
        </w:rPr>
        <w:t>保密及安全需求</w:t>
      </w:r>
    </w:p>
    <w:p w14:paraId="45A3ED09"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w:t>
      </w:r>
      <w:proofErr w:type="gramStart"/>
      <w:r w:rsidRPr="00DC28C0">
        <w:rPr>
          <w:rFonts w:ascii="標楷體" w:eastAsia="標楷體" w:hAnsi="標楷體" w:cs="Times New Roman"/>
          <w:color w:val="FF0000"/>
          <w:sz w:val="28"/>
          <w:szCs w:val="28"/>
          <w:u w:val="single"/>
        </w:rPr>
        <w:t>一</w:t>
      </w:r>
      <w:proofErr w:type="gramEnd"/>
      <w:r w:rsidRPr="00DC28C0">
        <w:rPr>
          <w:rFonts w:ascii="標楷體" w:eastAsia="標楷體" w:hAnsi="標楷體" w:cs="Times New Roman"/>
          <w:color w:val="FF0000"/>
          <w:sz w:val="28"/>
          <w:szCs w:val="28"/>
          <w:u w:val="single"/>
        </w:rPr>
        <w:t>)</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承諾於本契約有效期間內及本契約期滿或終止後，對於所得知或持有一切</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未標示得對外公開之公務秘密，以及</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依契約或法令對第三人負有保密義務未標示得對外公開之業務秘密，</w:t>
      </w:r>
      <w:proofErr w:type="gramStart"/>
      <w:r w:rsidRPr="00DC28C0">
        <w:rPr>
          <w:rFonts w:ascii="標楷體" w:eastAsia="標楷體" w:hAnsi="標楷體" w:cs="Times New Roman"/>
          <w:color w:val="FF0000"/>
          <w:sz w:val="28"/>
          <w:szCs w:val="28"/>
          <w:u w:val="single"/>
        </w:rPr>
        <w:t>均應以</w:t>
      </w:r>
      <w:proofErr w:type="gramEnd"/>
      <w:r w:rsidRPr="00DC28C0">
        <w:rPr>
          <w:rFonts w:ascii="標楷體" w:eastAsia="標楷體" w:hAnsi="標楷體" w:cs="Times New Roman"/>
          <w:color w:val="FF0000"/>
          <w:sz w:val="28"/>
          <w:szCs w:val="28"/>
          <w:u w:val="single"/>
        </w:rPr>
        <w:t>善良管理人之注意妥為保管及確保其秘密性，並限於本契約目的範圍內，於</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指定之處所內使用之。非經</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事前書面同意，</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不得為本人或任何第三人之需要而複製、保有、利用該等秘密或將之洩漏、告知、交付第三人或以其他任何方式使第三人知悉或利用該等秘密，或對外發表或出版，亦不得</w:t>
      </w:r>
      <w:proofErr w:type="gramStart"/>
      <w:r w:rsidRPr="00DC28C0">
        <w:rPr>
          <w:rFonts w:ascii="標楷體" w:eastAsia="標楷體" w:hAnsi="標楷體" w:cs="Times New Roman"/>
          <w:color w:val="FF0000"/>
          <w:sz w:val="28"/>
          <w:szCs w:val="28"/>
          <w:u w:val="single"/>
        </w:rPr>
        <w:t>攜至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或</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所指定處所以外之處所。</w:t>
      </w:r>
    </w:p>
    <w:p w14:paraId="3CC95387"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(二)</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知悉或取得</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公務秘密與業務秘密應限於其執行本契約所必需且僅限於本契約有效期間內。</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同意本條所定公務秘密與業務秘密，應僅提供、告知有需要知悉該秘密之</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團隊成員，並應要求該等人員簽署與本條款內容相同之保密同意書。</w:t>
      </w:r>
    </w:p>
    <w:p w14:paraId="1296330B"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(三)</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在下述情況下解除其依本條所應負之保密義務：</w:t>
      </w:r>
    </w:p>
    <w:p w14:paraId="2730EE09" w14:textId="77777777"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1.</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義務之資訊，由</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提供以前，已為</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所合法持有或已知且無保密必要者。</w:t>
      </w:r>
    </w:p>
    <w:p w14:paraId="1B289C39" w14:textId="77777777"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2.</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義務之資訊，依法令業已解密、依契約</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業已不負保密責任、或已為公眾所週知之資訊。</w:t>
      </w:r>
    </w:p>
    <w:p w14:paraId="7FFDFF16" w14:textId="77777777" w:rsidR="00622584" w:rsidRPr="00DC28C0" w:rsidRDefault="00622584" w:rsidP="00622584">
      <w:pPr>
        <w:adjustRightInd w:val="0"/>
        <w:spacing w:line="400" w:lineRule="exact"/>
        <w:ind w:left="851" w:hanging="284"/>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3.</w:t>
      </w:r>
      <w:r w:rsidRPr="00DC28C0">
        <w:rPr>
          <w:rFonts w:ascii="標楷體" w:eastAsia="標楷體" w:hAnsi="標楷體" w:cs="Times New Roman" w:hint="eastAsia"/>
          <w:color w:val="FF0000"/>
          <w:sz w:val="28"/>
          <w:szCs w:val="28"/>
          <w:u w:val="single"/>
        </w:rPr>
        <w:t>乙</w:t>
      </w:r>
      <w:proofErr w:type="gramStart"/>
      <w:r w:rsidRPr="00DC28C0">
        <w:rPr>
          <w:rFonts w:ascii="標楷體" w:eastAsia="標楷體" w:hAnsi="標楷體" w:cs="Times New Roman" w:hint="eastAsia"/>
          <w:color w:val="FF0000"/>
          <w:sz w:val="28"/>
          <w:szCs w:val="28"/>
          <w:u w:val="single"/>
        </w:rPr>
        <w:t>方</w:t>
      </w:r>
      <w:r w:rsidRPr="00DC28C0">
        <w:rPr>
          <w:rFonts w:ascii="標楷體" w:eastAsia="標楷體" w:hAnsi="標楷體" w:cs="Times New Roman"/>
          <w:color w:val="FF0000"/>
          <w:sz w:val="28"/>
          <w:szCs w:val="28"/>
          <w:u w:val="single"/>
        </w:rPr>
        <w:t>原負保密</w:t>
      </w:r>
      <w:proofErr w:type="gramEnd"/>
      <w:r w:rsidRPr="00DC28C0">
        <w:rPr>
          <w:rFonts w:ascii="標楷體" w:eastAsia="標楷體" w:hAnsi="標楷體" w:cs="Times New Roman"/>
          <w:color w:val="FF0000"/>
          <w:sz w:val="28"/>
          <w:szCs w:val="28"/>
          <w:u w:val="single"/>
        </w:rPr>
        <w:t>義務之資訊，</w:t>
      </w:r>
      <w:proofErr w:type="gramStart"/>
      <w:r w:rsidRPr="00DC28C0">
        <w:rPr>
          <w:rFonts w:ascii="標楷體" w:eastAsia="標楷體" w:hAnsi="標楷體" w:cs="Times New Roman"/>
          <w:color w:val="FF0000"/>
          <w:sz w:val="28"/>
          <w:szCs w:val="28"/>
          <w:u w:val="single"/>
        </w:rPr>
        <w:t>係</w:t>
      </w:r>
      <w:r w:rsidRPr="00DC28C0">
        <w:rPr>
          <w:rFonts w:ascii="標楷體" w:eastAsia="標楷體" w:hAnsi="標楷體" w:cs="Times New Roman" w:hint="eastAsia"/>
          <w:color w:val="FF0000"/>
          <w:sz w:val="28"/>
          <w:szCs w:val="28"/>
          <w:u w:val="single"/>
        </w:rPr>
        <w:t>乙方</w:t>
      </w:r>
      <w:proofErr w:type="gramEnd"/>
      <w:r w:rsidRPr="00DC28C0">
        <w:rPr>
          <w:rFonts w:ascii="標楷體" w:eastAsia="標楷體" w:hAnsi="標楷體" w:cs="Times New Roman"/>
          <w:color w:val="FF0000"/>
          <w:sz w:val="28"/>
          <w:szCs w:val="28"/>
          <w:u w:val="single"/>
        </w:rPr>
        <w:t>自第三人處得知或取得，該第三人就該等資</w:t>
      </w:r>
      <w:r w:rsidRPr="00DC28C0">
        <w:rPr>
          <w:rFonts w:ascii="標楷體" w:eastAsia="標楷體" w:hAnsi="標楷體" w:cs="Times New Roman"/>
          <w:color w:val="FF0000"/>
          <w:sz w:val="28"/>
          <w:szCs w:val="28"/>
          <w:u w:val="single"/>
        </w:rPr>
        <w:lastRenderedPageBreak/>
        <w:t>訊並無保密義務。</w:t>
      </w:r>
    </w:p>
    <w:p w14:paraId="4E2FDAAA"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(四)</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保證其</w:t>
      </w:r>
      <w:proofErr w:type="gramStart"/>
      <w:r w:rsidRPr="00DC28C0">
        <w:rPr>
          <w:rFonts w:ascii="標楷體" w:eastAsia="標楷體" w:hAnsi="標楷體" w:cs="Times New Roman"/>
          <w:color w:val="FF0000"/>
          <w:sz w:val="28"/>
          <w:szCs w:val="28"/>
          <w:u w:val="single"/>
        </w:rPr>
        <w:t>派至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提供勞務之派駐勞工於</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工作期間以及本契約終止後，在未取得</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之書面同意前，不得向任何人、單位或團體透露任何業務上需保密之文件及資料。</w:t>
      </w:r>
      <w:proofErr w:type="gramStart"/>
      <w:r w:rsidRPr="00DC28C0">
        <w:rPr>
          <w:rFonts w:ascii="標楷體" w:eastAsia="標楷體" w:hAnsi="標楷體" w:cs="Times New Roman"/>
          <w:color w:val="FF0000"/>
          <w:sz w:val="28"/>
          <w:szCs w:val="28"/>
          <w:u w:val="single"/>
        </w:rPr>
        <w:t>且</w:t>
      </w:r>
      <w:r w:rsidRPr="00DC28C0">
        <w:rPr>
          <w:rFonts w:ascii="標楷體" w:eastAsia="標楷體" w:hAnsi="標楷體" w:cs="Times New Roman" w:hint="eastAsia"/>
          <w:color w:val="FF0000"/>
          <w:sz w:val="28"/>
          <w:szCs w:val="28"/>
          <w:u w:val="single"/>
        </w:rPr>
        <w:t>乙方</w:t>
      </w:r>
      <w:proofErr w:type="gramEnd"/>
      <w:r w:rsidRPr="00DC28C0">
        <w:rPr>
          <w:rFonts w:ascii="標楷體" w:eastAsia="標楷體" w:hAnsi="標楷體" w:cs="Times New Roman"/>
          <w:color w:val="FF0000"/>
          <w:sz w:val="28"/>
          <w:szCs w:val="28"/>
          <w:u w:val="single"/>
        </w:rPr>
        <w:t>保證所派駐人員於契約終止(或解除)時，應交還</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所屬財產，及在履約期間所持有之需保密之文件及資料，派駐勞工應於到任當日，將已簽署之保密同意書/保密切結書提交機關。</w:t>
      </w:r>
    </w:p>
    <w:p w14:paraId="1CE48659" w14:textId="77777777" w:rsidR="00622584" w:rsidRPr="00DC28C0" w:rsidRDefault="00622584" w:rsidP="00622584">
      <w:pPr>
        <w:adjustRightInd w:val="0"/>
        <w:spacing w:line="400" w:lineRule="exact"/>
        <w:ind w:left="851" w:hanging="567"/>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(五)前款所稱保密之文件及資料，係指：</w:t>
      </w:r>
    </w:p>
    <w:p w14:paraId="0602CEF7" w14:textId="77777777"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1.</w:t>
      </w:r>
      <w:r w:rsidRPr="00DC28C0">
        <w:rPr>
          <w:rFonts w:ascii="標楷體" w:eastAsia="標楷體" w:hAnsi="標楷體" w:cs="Times New Roman" w:hint="eastAsia"/>
          <w:color w:val="FF0000"/>
          <w:sz w:val="28"/>
          <w:szCs w:val="28"/>
          <w:u w:val="single"/>
        </w:rPr>
        <w:t>甲方</w:t>
      </w:r>
      <w:r w:rsidRPr="00DC28C0">
        <w:rPr>
          <w:rFonts w:ascii="標楷體" w:eastAsia="標楷體" w:hAnsi="標楷體" w:cs="Times New Roman"/>
          <w:color w:val="FF0000"/>
          <w:sz w:val="28"/>
          <w:szCs w:val="28"/>
          <w:u w:val="single"/>
        </w:rPr>
        <w:t>在業務上認為不對外公開之一切文件及資料，包括與其業務或研究開發有關之內容。</w:t>
      </w:r>
    </w:p>
    <w:p w14:paraId="34CA89E9" w14:textId="77777777"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2.與</w:t>
      </w:r>
      <w:r w:rsidRPr="00DC28C0">
        <w:rPr>
          <w:rFonts w:ascii="標楷體" w:eastAsia="標楷體" w:hAnsi="標楷體" w:cs="Times New Roman" w:hint="eastAsia"/>
          <w:color w:val="FF0000"/>
          <w:sz w:val="28"/>
          <w:szCs w:val="28"/>
          <w:u w:val="single"/>
        </w:rPr>
        <w:t>乙方</w:t>
      </w:r>
      <w:proofErr w:type="gramStart"/>
      <w:r w:rsidRPr="00DC28C0">
        <w:rPr>
          <w:rFonts w:ascii="標楷體" w:eastAsia="標楷體" w:hAnsi="標楷體" w:cs="Times New Roman"/>
          <w:color w:val="FF0000"/>
          <w:sz w:val="28"/>
          <w:szCs w:val="28"/>
          <w:u w:val="single"/>
        </w:rPr>
        <w:t>派至</w:t>
      </w:r>
      <w:r w:rsidRPr="00DC28C0">
        <w:rPr>
          <w:rFonts w:ascii="標楷體" w:eastAsia="標楷體" w:hAnsi="標楷體" w:cs="Times New Roman" w:hint="eastAsia"/>
          <w:color w:val="FF0000"/>
          <w:sz w:val="28"/>
          <w:szCs w:val="28"/>
          <w:u w:val="single"/>
        </w:rPr>
        <w:t>甲方</w:t>
      </w:r>
      <w:proofErr w:type="gramEnd"/>
      <w:r w:rsidRPr="00DC28C0">
        <w:rPr>
          <w:rFonts w:ascii="標楷體" w:eastAsia="標楷體" w:hAnsi="標楷體" w:cs="Times New Roman"/>
          <w:color w:val="FF0000"/>
          <w:sz w:val="28"/>
          <w:szCs w:val="28"/>
          <w:u w:val="single"/>
        </w:rPr>
        <w:t>提供勞務之派駐勞工的工作有關，其成果尚不足以對外公布之資料、訊息及文件。</w:t>
      </w:r>
    </w:p>
    <w:p w14:paraId="5919819D" w14:textId="77777777" w:rsidR="00622584" w:rsidRPr="00DC28C0" w:rsidRDefault="00622584" w:rsidP="00622584">
      <w:pPr>
        <w:adjustRightInd w:val="0"/>
        <w:spacing w:line="400" w:lineRule="exact"/>
        <w:ind w:left="851" w:hanging="425"/>
        <w:jc w:val="both"/>
        <w:textDirection w:val="lrTbV"/>
        <w:textAlignment w:val="baseline"/>
        <w:rPr>
          <w:rFonts w:ascii="標楷體" w:eastAsia="標楷體" w:hAnsi="標楷體" w:cs="Times New Roman"/>
          <w:color w:val="FF0000"/>
          <w:sz w:val="28"/>
          <w:szCs w:val="28"/>
          <w:u w:val="single"/>
        </w:rPr>
      </w:pPr>
      <w:r w:rsidRPr="00DC28C0">
        <w:rPr>
          <w:rFonts w:ascii="標楷體" w:eastAsia="標楷體" w:hAnsi="標楷體" w:cs="Times New Roman"/>
          <w:color w:val="FF0000"/>
          <w:sz w:val="28"/>
          <w:szCs w:val="28"/>
          <w:u w:val="single"/>
        </w:rPr>
        <w:t>3.</w:t>
      </w:r>
      <w:proofErr w:type="gramStart"/>
      <w:r w:rsidRPr="00DC28C0">
        <w:rPr>
          <w:rFonts w:ascii="標楷體" w:eastAsia="標楷體" w:hAnsi="標楷體" w:cs="Times New Roman"/>
          <w:color w:val="FF0000"/>
          <w:sz w:val="28"/>
          <w:szCs w:val="28"/>
          <w:u w:val="single"/>
        </w:rPr>
        <w:t>依法令須保密</w:t>
      </w:r>
      <w:proofErr w:type="gramEnd"/>
      <w:r w:rsidRPr="00DC28C0">
        <w:rPr>
          <w:rFonts w:ascii="標楷體" w:eastAsia="標楷體" w:hAnsi="標楷體" w:cs="Times New Roman"/>
          <w:color w:val="FF0000"/>
          <w:sz w:val="28"/>
          <w:szCs w:val="28"/>
          <w:u w:val="single"/>
        </w:rPr>
        <w:t>或受保護之文件及資料，例如個人資料保護法所規定者。</w:t>
      </w:r>
    </w:p>
    <w:p w14:paraId="428E594C" w14:textId="77777777" w:rsidR="00622584" w:rsidRPr="00670471" w:rsidRDefault="00622584" w:rsidP="00622584">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DC28C0">
        <w:rPr>
          <w:rFonts w:ascii="標楷體" w:eastAsia="標楷體" w:hAnsi="標楷體" w:cs="Times New Roman"/>
          <w:color w:val="FF0000"/>
          <w:sz w:val="28"/>
          <w:szCs w:val="28"/>
          <w:u w:val="single"/>
        </w:rPr>
        <w:t>(六)</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同意其人員、代理人或使用人如有違反本條或其自行簽署之保密同意書者，視同</w:t>
      </w:r>
      <w:r w:rsidRPr="00DC28C0">
        <w:rPr>
          <w:rFonts w:ascii="標楷體" w:eastAsia="標楷體" w:hAnsi="標楷體" w:cs="Times New Roman" w:hint="eastAsia"/>
          <w:color w:val="FF0000"/>
          <w:sz w:val="28"/>
          <w:szCs w:val="28"/>
          <w:u w:val="single"/>
        </w:rPr>
        <w:t>乙方</w:t>
      </w:r>
      <w:r w:rsidRPr="00DC28C0">
        <w:rPr>
          <w:rFonts w:ascii="標楷體" w:eastAsia="標楷體" w:hAnsi="標楷體" w:cs="Times New Roman"/>
          <w:color w:val="FF0000"/>
          <w:sz w:val="28"/>
          <w:szCs w:val="28"/>
          <w:u w:val="single"/>
        </w:rPr>
        <w:t>違反本條之保密義務。</w:t>
      </w:r>
    </w:p>
    <w:p w14:paraId="6A049CB6"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14:paraId="4DFCE5BB" w14:textId="77777777"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w:t>
      </w:r>
      <w:r w:rsidR="00622584" w:rsidRPr="00622584">
        <w:rPr>
          <w:rFonts w:ascii="標楷體" w:eastAsia="標楷體" w:hAnsi="標楷體" w:cs="Times New Roman" w:hint="eastAsia"/>
          <w:b/>
          <w:color w:val="FF0000"/>
          <w:sz w:val="28"/>
          <w:szCs w:val="28"/>
          <w:u w:val="single"/>
        </w:rPr>
        <w:t>十九</w:t>
      </w:r>
      <w:r w:rsidRPr="00670471">
        <w:rPr>
          <w:rFonts w:ascii="標楷體" w:eastAsia="標楷體" w:hAnsi="標楷體" w:cs="Times New Roman"/>
          <w:b/>
          <w:sz w:val="28"/>
          <w:szCs w:val="28"/>
        </w:rPr>
        <w:t>條  其他</w:t>
      </w:r>
    </w:p>
    <w:p w14:paraId="7A061B2F"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14:paraId="574DDBA0" w14:textId="77777777"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14:paraId="60EF6536"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14:paraId="5B0AAB85"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14:paraId="43630487"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(五)甲方及乙方於履約期間應分別指定授權代表，為履約期間雙方協調與契約有關事項之代表人。</w:t>
      </w:r>
    </w:p>
    <w:p w14:paraId="48B18882" w14:textId="77777777"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14:paraId="5DCEB86B" w14:textId="77777777" w:rsidR="00612AFD" w:rsidRPr="004663A7"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sz w:val="28"/>
          <w:szCs w:val="28"/>
        </w:rPr>
      </w:pPr>
      <w:r w:rsidRPr="00670471">
        <w:rPr>
          <w:rFonts w:ascii="標楷體" w:eastAsia="標楷體" w:hAnsi="標楷體" w:cs="Times New Roman"/>
          <w:sz w:val="28"/>
          <w:szCs w:val="28"/>
        </w:rPr>
        <w:t>(七)</w:t>
      </w:r>
      <w:r w:rsidR="00612AFD" w:rsidRPr="004663A7">
        <w:rPr>
          <w:rFonts w:ascii="標楷體" w:eastAsia="標楷體" w:hAnsi="標楷體" w:cs="Times New Roman"/>
          <w:sz w:val="28"/>
          <w:szCs w:val="28"/>
        </w:rPr>
        <w:t>乙方</w:t>
      </w:r>
      <w:proofErr w:type="gramStart"/>
      <w:r w:rsidR="00612AFD" w:rsidRPr="004663A7">
        <w:rPr>
          <w:rFonts w:ascii="標楷體" w:eastAsia="標楷體" w:hAnsi="標楷體" w:cs="標楷體" w:hint="eastAsia"/>
          <w:sz w:val="28"/>
          <w:szCs w:val="28"/>
        </w:rPr>
        <w:t>內部揭弊者</w:t>
      </w:r>
      <w:proofErr w:type="gramEnd"/>
      <w:r w:rsidR="00612AFD" w:rsidRPr="004663A7">
        <w:rPr>
          <w:rFonts w:ascii="標楷體" w:eastAsia="標楷體" w:hAnsi="標楷體" w:cs="標楷體" w:hint="eastAsia"/>
          <w:sz w:val="28"/>
          <w:szCs w:val="28"/>
        </w:rPr>
        <w:t>保護制度及甲方處理方式：</w:t>
      </w:r>
    </w:p>
    <w:p w14:paraId="5E85CEDD"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sz w:val="28"/>
          <w:szCs w:val="28"/>
        </w:rPr>
        <w:t>1.乙方</w:t>
      </w:r>
      <w:r w:rsidRPr="004663A7">
        <w:rPr>
          <w:rFonts w:ascii="標楷體" w:eastAsia="標楷體" w:hAnsi="標楷體" w:cs="標楷體" w:hint="eastAsia"/>
          <w:sz w:val="28"/>
          <w:szCs w:val="28"/>
        </w:rPr>
        <w:t>人員（包括勞工及其主管）針對本採購案發現其雇主、所屬員工或甲方人員（包括代理或代表甲方處理採購事務之廠商）涉有違反採購法、本契約或其他影響公共安全或品質，具名</w:t>
      </w:r>
      <w:proofErr w:type="gramStart"/>
      <w:r w:rsidRPr="004663A7">
        <w:rPr>
          <w:rFonts w:ascii="標楷體" w:eastAsia="標楷體" w:hAnsi="標楷體" w:cs="標楷體" w:hint="eastAsia"/>
          <w:sz w:val="28"/>
          <w:szCs w:val="28"/>
        </w:rPr>
        <w:t>揭弊者</w:t>
      </w:r>
      <w:proofErr w:type="gramEnd"/>
      <w:r w:rsidRPr="004663A7">
        <w:rPr>
          <w:rFonts w:ascii="標楷體" w:eastAsia="標楷體" w:hAnsi="標楷體" w:cs="標楷體" w:hint="eastAsia"/>
          <w:sz w:val="28"/>
          <w:szCs w:val="28"/>
        </w:rPr>
        <w:t>，乙方應</w:t>
      </w:r>
      <w:proofErr w:type="gramStart"/>
      <w:r w:rsidRPr="004663A7">
        <w:rPr>
          <w:rFonts w:ascii="標楷體" w:eastAsia="標楷體" w:hAnsi="標楷體" w:cs="標楷體" w:hint="eastAsia"/>
          <w:sz w:val="28"/>
          <w:szCs w:val="28"/>
        </w:rPr>
        <w:t>保障揭弊人員</w:t>
      </w:r>
      <w:proofErr w:type="gramEnd"/>
      <w:r w:rsidRPr="004663A7">
        <w:rPr>
          <w:rFonts w:ascii="標楷體" w:eastAsia="標楷體" w:hAnsi="標楷體" w:cs="標楷體" w:hint="eastAsia"/>
          <w:sz w:val="28"/>
          <w:szCs w:val="28"/>
        </w:rPr>
        <w:t>之權益，不得因</w:t>
      </w:r>
      <w:proofErr w:type="gramStart"/>
      <w:r w:rsidRPr="004663A7">
        <w:rPr>
          <w:rFonts w:ascii="標楷體" w:eastAsia="標楷體" w:hAnsi="標楷體" w:cs="標楷體" w:hint="eastAsia"/>
          <w:sz w:val="28"/>
          <w:szCs w:val="28"/>
        </w:rPr>
        <w:t>該揭弊</w:t>
      </w:r>
      <w:proofErr w:type="gramEnd"/>
      <w:r w:rsidRPr="004663A7">
        <w:rPr>
          <w:rFonts w:ascii="標楷體" w:eastAsia="標楷體" w:hAnsi="標楷體" w:cs="標楷體" w:hint="eastAsia"/>
          <w:sz w:val="28"/>
          <w:szCs w:val="28"/>
        </w:rPr>
        <w:t>行為而為不利措施（包括但不限解僱、資遣、降調、不利之考績、懲處、懲罰、減薪、罰款〈薪〉、剝奪或減少獎金、退休〈職〉金、剝奪與</w:t>
      </w:r>
      <w:proofErr w:type="gramStart"/>
      <w:r w:rsidRPr="004663A7">
        <w:rPr>
          <w:rFonts w:ascii="標楷體" w:eastAsia="標楷體" w:hAnsi="標楷體" w:cs="標楷體" w:hint="eastAsia"/>
          <w:sz w:val="28"/>
          <w:szCs w:val="28"/>
        </w:rPr>
        <w:t>陞</w:t>
      </w:r>
      <w:proofErr w:type="gramEnd"/>
      <w:r w:rsidRPr="004663A7">
        <w:rPr>
          <w:rFonts w:ascii="標楷體" w:eastAsia="標楷體" w:hAnsi="標楷體" w:cs="標楷體" w:hint="eastAsia"/>
          <w:sz w:val="28"/>
          <w:szCs w:val="28"/>
        </w:rPr>
        <w:t>遷有關之教育或訓練機會、福利、工作地點、職務內容或其他工作條件、管理措施之不利變更、非依法令規定揭露揭弊者之身分）。但若發生違法或違約之行為（例如無故曠職、洩漏公司機密等</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，不在此限</w:t>
      </w:r>
      <w:r w:rsidRPr="004663A7">
        <w:rPr>
          <w:rFonts w:ascii="標楷體" w:eastAsia="標楷體" w:hAnsi="標楷體" w:cs="標楷體"/>
          <w:sz w:val="28"/>
          <w:szCs w:val="28"/>
        </w:rPr>
        <w:t>。</w:t>
      </w:r>
    </w:p>
    <w:p w14:paraId="4E5DE700"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2.乙方人員</w:t>
      </w:r>
      <w:proofErr w:type="gramStart"/>
      <w:r w:rsidRPr="004663A7">
        <w:rPr>
          <w:rFonts w:ascii="標楷體" w:eastAsia="標楷體" w:hAnsi="標楷體" w:cs="標楷體" w:hint="eastAsia"/>
          <w:spacing w:val="-4"/>
          <w:sz w:val="28"/>
          <w:szCs w:val="28"/>
        </w:rPr>
        <w:t>之揭弊</w:t>
      </w:r>
      <w:proofErr w:type="gramEnd"/>
      <w:r w:rsidRPr="004663A7">
        <w:rPr>
          <w:rFonts w:ascii="標楷體" w:eastAsia="標楷體" w:hAnsi="標楷體" w:cs="標楷體" w:hint="eastAsia"/>
          <w:spacing w:val="-4"/>
          <w:sz w:val="28"/>
          <w:szCs w:val="28"/>
        </w:rPr>
        <w:t>內容有下列情形之</w:t>
      </w:r>
      <w:proofErr w:type="gramStart"/>
      <w:r w:rsidRPr="004663A7">
        <w:rPr>
          <w:rFonts w:ascii="標楷體" w:eastAsia="標楷體" w:hAnsi="標楷體" w:cs="標楷體" w:hint="eastAsia"/>
          <w:spacing w:val="-4"/>
          <w:sz w:val="28"/>
          <w:szCs w:val="28"/>
        </w:rPr>
        <w:t>一</w:t>
      </w:r>
      <w:proofErr w:type="gramEnd"/>
      <w:r w:rsidRPr="004663A7">
        <w:rPr>
          <w:rFonts w:ascii="標楷體" w:eastAsia="標楷體" w:hAnsi="標楷體" w:cs="標楷體" w:hint="eastAsia"/>
          <w:spacing w:val="-4"/>
          <w:sz w:val="28"/>
          <w:szCs w:val="28"/>
        </w:rPr>
        <w:t>者，仍得</w:t>
      </w:r>
      <w:proofErr w:type="gramStart"/>
      <w:r w:rsidRPr="004663A7">
        <w:rPr>
          <w:rFonts w:ascii="標楷體" w:eastAsia="標楷體" w:hAnsi="標楷體" w:cs="標楷體" w:hint="eastAsia"/>
          <w:spacing w:val="-4"/>
          <w:sz w:val="28"/>
          <w:szCs w:val="28"/>
        </w:rPr>
        <w:t>受前目之</w:t>
      </w:r>
      <w:proofErr w:type="gramEnd"/>
      <w:r w:rsidRPr="004663A7">
        <w:rPr>
          <w:rFonts w:ascii="標楷體" w:eastAsia="標楷體" w:hAnsi="標楷體" w:cs="標楷體" w:hint="eastAsia"/>
          <w:spacing w:val="-4"/>
          <w:sz w:val="28"/>
          <w:szCs w:val="28"/>
        </w:rPr>
        <w:t>保護：</w:t>
      </w:r>
    </w:p>
    <w:p w14:paraId="0373C85D" w14:textId="77777777"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lastRenderedPageBreak/>
        <w:t>(1)</w:t>
      </w:r>
      <w:r w:rsidRPr="004663A7">
        <w:rPr>
          <w:rFonts w:ascii="標楷體" w:eastAsia="標楷體" w:hAnsi="標楷體" w:cs="標楷體" w:hint="eastAsia"/>
          <w:sz w:val="28"/>
          <w:szCs w:val="28"/>
        </w:rPr>
        <w:t>所揭露之內容無法證實。但明顯虛偽不實</w:t>
      </w:r>
      <w:proofErr w:type="gramStart"/>
      <w:r w:rsidRPr="004663A7">
        <w:rPr>
          <w:rFonts w:ascii="標楷體" w:eastAsia="標楷體" w:hAnsi="標楷體" w:cs="標楷體" w:hint="eastAsia"/>
          <w:sz w:val="28"/>
          <w:szCs w:val="28"/>
        </w:rPr>
        <w:t>或揭弊</w:t>
      </w:r>
      <w:proofErr w:type="gramEnd"/>
      <w:r w:rsidRPr="004663A7">
        <w:rPr>
          <w:rFonts w:ascii="標楷體" w:eastAsia="標楷體" w:hAnsi="標楷體" w:cs="標楷體" w:hint="eastAsia"/>
          <w:sz w:val="28"/>
          <w:szCs w:val="28"/>
        </w:rPr>
        <w:t>行為經以誣告、偽證罪緩起訴或判決有罪者，不在此限。</w:t>
      </w:r>
    </w:p>
    <w:p w14:paraId="0BDA57B4" w14:textId="77777777" w:rsidR="00612AFD" w:rsidRPr="004663A7" w:rsidRDefault="00612AFD" w:rsidP="00612AFD">
      <w:pPr>
        <w:suppressAutoHyphens/>
        <w:overflowPunct w:val="0"/>
        <w:ind w:left="1575" w:hanging="441"/>
        <w:jc w:val="both"/>
        <w:textAlignment w:val="baseline"/>
        <w:rPr>
          <w:rFonts w:ascii="標楷體" w:eastAsia="標楷體" w:hAnsi="標楷體" w:cs="標楷體"/>
          <w:sz w:val="28"/>
          <w:szCs w:val="28"/>
        </w:rPr>
      </w:pPr>
      <w:r w:rsidRPr="004663A7">
        <w:rPr>
          <w:rFonts w:ascii="標楷體" w:eastAsia="標楷體" w:hAnsi="標楷體" w:cs="標楷體"/>
          <w:sz w:val="28"/>
          <w:szCs w:val="28"/>
        </w:rPr>
        <w:t>(</w:t>
      </w:r>
      <w:r w:rsidRPr="004663A7">
        <w:rPr>
          <w:rFonts w:ascii="標楷體" w:eastAsia="標楷體" w:hAnsi="標楷體" w:cs="標楷體" w:hint="eastAsia"/>
          <w:sz w:val="28"/>
          <w:szCs w:val="28"/>
        </w:rPr>
        <w:t>2</w:t>
      </w:r>
      <w:r w:rsidRPr="004663A7">
        <w:rPr>
          <w:rFonts w:ascii="標楷體" w:eastAsia="標楷體" w:hAnsi="標楷體" w:cs="標楷體"/>
          <w:sz w:val="28"/>
          <w:szCs w:val="28"/>
        </w:rPr>
        <w:t>)</w:t>
      </w:r>
      <w:r w:rsidRPr="004663A7">
        <w:rPr>
          <w:rFonts w:ascii="標楷體" w:eastAsia="標楷體" w:hAnsi="標楷體" w:cs="標楷體" w:hint="eastAsia"/>
          <w:sz w:val="28"/>
          <w:szCs w:val="28"/>
        </w:rPr>
        <w:t>所揭露之內容業經他人檢舉或受理</w:t>
      </w:r>
      <w:proofErr w:type="gramStart"/>
      <w:r w:rsidRPr="004663A7">
        <w:rPr>
          <w:rFonts w:ascii="標楷體" w:eastAsia="標楷體" w:hAnsi="標楷體" w:cs="標楷體" w:hint="eastAsia"/>
          <w:sz w:val="28"/>
          <w:szCs w:val="28"/>
        </w:rPr>
        <w:t>揭弊</w:t>
      </w:r>
      <w:r w:rsidR="00842A85" w:rsidRPr="004663A7">
        <w:rPr>
          <w:rFonts w:ascii="標楷體" w:eastAsia="標楷體" w:hAnsi="標楷體" w:cs="標楷體" w:hint="eastAsia"/>
          <w:sz w:val="28"/>
          <w:szCs w:val="28"/>
        </w:rPr>
        <w:t>甲</w:t>
      </w:r>
      <w:proofErr w:type="gramEnd"/>
      <w:r w:rsidR="00842A85" w:rsidRPr="004663A7">
        <w:rPr>
          <w:rFonts w:ascii="標楷體" w:eastAsia="標楷體" w:hAnsi="標楷體" w:cs="標楷體" w:hint="eastAsia"/>
          <w:sz w:val="28"/>
          <w:szCs w:val="28"/>
        </w:rPr>
        <w:t>方</w:t>
      </w:r>
      <w:r w:rsidRPr="004663A7">
        <w:rPr>
          <w:rFonts w:ascii="標楷體" w:eastAsia="標楷體" w:hAnsi="標楷體" w:cs="標楷體" w:hint="eastAsia"/>
          <w:sz w:val="28"/>
          <w:szCs w:val="28"/>
        </w:rPr>
        <w:t>已知悉。但案件已公開</w:t>
      </w:r>
      <w:proofErr w:type="gramStart"/>
      <w:r w:rsidRPr="004663A7">
        <w:rPr>
          <w:rFonts w:ascii="標楷體" w:eastAsia="標楷體" w:hAnsi="標楷體" w:cs="標楷體" w:hint="eastAsia"/>
          <w:sz w:val="28"/>
          <w:szCs w:val="28"/>
        </w:rPr>
        <w:t>或揭弊者</w:t>
      </w:r>
      <w:proofErr w:type="gramEnd"/>
      <w:r w:rsidRPr="004663A7">
        <w:rPr>
          <w:rFonts w:ascii="標楷體" w:eastAsia="標楷體" w:hAnsi="標楷體" w:cs="標楷體" w:hint="eastAsia"/>
          <w:sz w:val="28"/>
          <w:szCs w:val="28"/>
        </w:rPr>
        <w:t>明知已有他人檢舉者，不在此限。</w:t>
      </w:r>
    </w:p>
    <w:p w14:paraId="5263458B" w14:textId="77777777" w:rsidR="00612AFD" w:rsidRPr="004663A7" w:rsidRDefault="00612AFD" w:rsidP="00612AFD">
      <w:pPr>
        <w:suppressAutoHyphens/>
        <w:overflowPunct w:val="0"/>
        <w:snapToGrid w:val="0"/>
        <w:ind w:left="1134" w:hanging="294"/>
        <w:jc w:val="both"/>
        <w:rPr>
          <w:rFonts w:ascii="標楷體" w:eastAsia="標楷體" w:hAnsi="標楷體" w:cs="標楷體"/>
          <w:spacing w:val="-4"/>
          <w:sz w:val="28"/>
          <w:szCs w:val="28"/>
        </w:rPr>
      </w:pPr>
      <w:r w:rsidRPr="004663A7">
        <w:rPr>
          <w:rFonts w:ascii="標楷體" w:eastAsia="標楷體" w:hAnsi="標楷體" w:cs="標楷體" w:hint="eastAsia"/>
          <w:spacing w:val="-4"/>
          <w:sz w:val="28"/>
          <w:szCs w:val="28"/>
        </w:rPr>
        <w:t>3.</w:t>
      </w:r>
      <w:r w:rsidR="00842A85" w:rsidRPr="004663A7">
        <w:rPr>
          <w:rFonts w:ascii="標楷體" w:eastAsia="標楷體" w:hAnsi="標楷體" w:cs="標楷體" w:hint="eastAsia"/>
          <w:spacing w:val="-4"/>
          <w:sz w:val="28"/>
          <w:szCs w:val="28"/>
        </w:rPr>
        <w:t>乙方</w:t>
      </w:r>
      <w:r w:rsidRPr="004663A7">
        <w:rPr>
          <w:rFonts w:ascii="標楷體" w:eastAsia="標楷體" w:hAnsi="標楷體" w:cs="標楷體" w:hint="eastAsia"/>
          <w:spacing w:val="-4"/>
          <w:sz w:val="28"/>
          <w:szCs w:val="28"/>
        </w:rPr>
        <w:t>內部訂有禁止所屬</w:t>
      </w:r>
      <w:proofErr w:type="gramStart"/>
      <w:r w:rsidRPr="004663A7">
        <w:rPr>
          <w:rFonts w:ascii="標楷體" w:eastAsia="標楷體" w:hAnsi="標楷體" w:cs="標楷體" w:hint="eastAsia"/>
          <w:spacing w:val="-4"/>
          <w:sz w:val="28"/>
          <w:szCs w:val="28"/>
        </w:rPr>
        <w:t>員工揭弊條款</w:t>
      </w:r>
      <w:proofErr w:type="gramEnd"/>
      <w:r w:rsidRPr="004663A7">
        <w:rPr>
          <w:rFonts w:ascii="標楷體" w:eastAsia="標楷體" w:hAnsi="標楷體" w:cs="標楷體" w:hint="eastAsia"/>
          <w:spacing w:val="-4"/>
          <w:sz w:val="28"/>
          <w:szCs w:val="28"/>
        </w:rPr>
        <w:t>者，該約定於本採購案無效。</w:t>
      </w:r>
    </w:p>
    <w:p w14:paraId="456FC554" w14:textId="77777777" w:rsidR="00612AFD" w:rsidRPr="004663A7" w:rsidRDefault="00612AFD" w:rsidP="00612AFD">
      <w:pPr>
        <w:suppressAutoHyphens/>
        <w:overflowPunct w:val="0"/>
        <w:snapToGrid w:val="0"/>
        <w:ind w:left="1134" w:hanging="294"/>
        <w:jc w:val="both"/>
        <w:textDirection w:val="lrTbV"/>
        <w:rPr>
          <w:rFonts w:ascii="標楷體" w:eastAsia="標楷體" w:hAnsi="標楷體" w:cs="標楷體"/>
          <w:sz w:val="28"/>
          <w:szCs w:val="28"/>
        </w:rPr>
      </w:pPr>
      <w:r w:rsidRPr="004663A7">
        <w:rPr>
          <w:rFonts w:ascii="標楷體" w:eastAsia="標楷體" w:hAnsi="標楷體" w:cs="標楷體" w:hint="eastAsia"/>
          <w:sz w:val="28"/>
          <w:szCs w:val="28"/>
        </w:rPr>
        <w:t>4.為兼顧公益及採購效率，</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於</w:t>
      </w:r>
      <w:proofErr w:type="gramStart"/>
      <w:r w:rsidRPr="004663A7">
        <w:rPr>
          <w:rFonts w:ascii="標楷體" w:eastAsia="標楷體" w:hAnsi="標楷體" w:cs="標楷體" w:hint="eastAsia"/>
          <w:sz w:val="28"/>
          <w:szCs w:val="28"/>
        </w:rPr>
        <w:t>接獲揭弊內容</w:t>
      </w:r>
      <w:proofErr w:type="gramEnd"/>
      <w:r w:rsidRPr="004663A7">
        <w:rPr>
          <w:rFonts w:ascii="標楷體" w:eastAsia="標楷體" w:hAnsi="標楷體" w:cs="標楷體" w:hint="eastAsia"/>
          <w:sz w:val="28"/>
          <w:szCs w:val="28"/>
        </w:rPr>
        <w:t>後，應積極</w:t>
      </w:r>
      <w:proofErr w:type="gramStart"/>
      <w:r w:rsidRPr="004663A7">
        <w:rPr>
          <w:rFonts w:ascii="標楷體" w:eastAsia="標楷體" w:hAnsi="標楷體" w:cs="標楷體" w:hint="eastAsia"/>
          <w:sz w:val="28"/>
          <w:szCs w:val="28"/>
        </w:rPr>
        <w:t>釐清揭弊</w:t>
      </w:r>
      <w:proofErr w:type="gramEnd"/>
      <w:r w:rsidRPr="004663A7">
        <w:rPr>
          <w:rFonts w:ascii="標楷體" w:eastAsia="標楷體" w:hAnsi="標楷體" w:cs="標楷體" w:hint="eastAsia"/>
          <w:sz w:val="28"/>
          <w:szCs w:val="28"/>
        </w:rPr>
        <w:t>事由，立即啟動調查；除經調查後有具體事證，依契約及法律為必要處置外，</w:t>
      </w:r>
      <w:r w:rsidR="007B50DA" w:rsidRPr="004663A7">
        <w:rPr>
          <w:rFonts w:ascii="標楷體" w:eastAsia="標楷體" w:hAnsi="標楷體" w:cs="標楷體" w:hint="eastAsia"/>
          <w:sz w:val="28"/>
          <w:szCs w:val="28"/>
        </w:rPr>
        <w:t>乙方</w:t>
      </w:r>
      <w:r w:rsidRPr="004663A7">
        <w:rPr>
          <w:rFonts w:ascii="標楷體" w:eastAsia="標楷體" w:hAnsi="標楷體" w:cs="標楷體" w:hint="eastAsia"/>
          <w:sz w:val="28"/>
          <w:szCs w:val="28"/>
        </w:rPr>
        <w:t>及</w:t>
      </w:r>
      <w:r w:rsidR="007B50DA" w:rsidRPr="004663A7">
        <w:rPr>
          <w:rFonts w:ascii="標楷體" w:eastAsia="標楷體" w:hAnsi="標楷體" w:cs="標楷體" w:hint="eastAsia"/>
          <w:sz w:val="28"/>
          <w:szCs w:val="28"/>
        </w:rPr>
        <w:t>甲方</w:t>
      </w:r>
      <w:r w:rsidRPr="004663A7">
        <w:rPr>
          <w:rFonts w:ascii="標楷體" w:eastAsia="標楷體" w:hAnsi="標楷體" w:cs="標楷體" w:hint="eastAsia"/>
          <w:sz w:val="28"/>
          <w:szCs w:val="28"/>
        </w:rPr>
        <w:t>仍應依契約約定正常</w:t>
      </w:r>
      <w:proofErr w:type="gramStart"/>
      <w:r w:rsidRPr="004663A7">
        <w:rPr>
          <w:rFonts w:ascii="標楷體" w:eastAsia="標楷體" w:hAnsi="標楷體" w:cs="標楷體" w:hint="eastAsia"/>
          <w:sz w:val="28"/>
          <w:szCs w:val="28"/>
        </w:rPr>
        <w:t>履約及估驗</w:t>
      </w:r>
      <w:proofErr w:type="gramEnd"/>
      <w:r w:rsidRPr="004663A7">
        <w:rPr>
          <w:rFonts w:ascii="標楷體" w:eastAsia="標楷體" w:hAnsi="標楷體" w:cs="標楷體" w:hint="eastAsia"/>
          <w:sz w:val="28"/>
          <w:szCs w:val="28"/>
        </w:rPr>
        <w:t>。</w:t>
      </w:r>
    </w:p>
    <w:p w14:paraId="6BF20D91" w14:textId="77777777" w:rsidR="007C3BF7" w:rsidRDefault="00612AFD" w:rsidP="002D3E12">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0"/>
        </w:rPr>
      </w:pPr>
      <w:r w:rsidRPr="004663A7">
        <w:rPr>
          <w:rFonts w:ascii="標楷體" w:eastAsia="標楷體" w:hAnsi="標楷體" w:cs="Times New Roman" w:hint="eastAsia"/>
          <w:sz w:val="28"/>
          <w:szCs w:val="28"/>
        </w:rPr>
        <w:t>(八)</w:t>
      </w:r>
      <w:r w:rsidR="00DF2706" w:rsidRPr="004663A7">
        <w:rPr>
          <w:rFonts w:ascii="標楷體" w:eastAsia="標楷體" w:hAnsi="標楷體" w:cs="Times New Roman"/>
          <w:sz w:val="28"/>
          <w:szCs w:val="28"/>
        </w:rPr>
        <w:t>本契約未載明之事項，依採購法及民法等相關法令。</w:t>
      </w:r>
      <w:r w:rsidR="00DF2706" w:rsidRPr="004663A7">
        <w:rPr>
          <w:rFonts w:ascii="標楷體" w:eastAsia="標楷體" w:hAnsi="標楷體" w:cs="Times New Roman"/>
          <w:sz w:val="28"/>
          <w:szCs w:val="20"/>
        </w:rPr>
        <w:t xml:space="preserve"> </w:t>
      </w:r>
    </w:p>
    <w:p w14:paraId="3FFF5CA7" w14:textId="081279EC"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089944EB" w14:textId="77777777" w:rsidR="00236063" w:rsidRPr="00236063" w:rsidRDefault="00236063" w:rsidP="00236063">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bCs/>
          <w:sz w:val="28"/>
          <w:szCs w:val="20"/>
        </w:rPr>
      </w:pPr>
    </w:p>
    <w:p w14:paraId="7AF5B3D3" w14:textId="77777777" w:rsidR="00236063" w:rsidRPr="00236063" w:rsidRDefault="00236063" w:rsidP="00236063">
      <w:pPr>
        <w:pStyle w:val="3"/>
        <w:spacing w:line="240" w:lineRule="auto"/>
        <w:rPr>
          <w:rFonts w:ascii="標楷體" w:eastAsia="標楷體"/>
          <w:b w:val="0"/>
          <w:color w:val="000000" w:themeColor="text1"/>
          <w:sz w:val="28"/>
        </w:rPr>
      </w:pPr>
    </w:p>
    <w:p w14:paraId="3F00984B"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立契約人</w:t>
      </w:r>
    </w:p>
    <w:p w14:paraId="14DF4BCB"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機關(甲方) ：嘉義市政府文化局</w:t>
      </w:r>
    </w:p>
    <w:p w14:paraId="556B565A" w14:textId="77777777" w:rsidR="00236063" w:rsidRPr="00236063" w:rsidRDefault="00236063" w:rsidP="00236063">
      <w:pPr>
        <w:pStyle w:val="3"/>
        <w:spacing w:line="240" w:lineRule="auto"/>
        <w:rPr>
          <w:rFonts w:ascii="標楷體" w:eastAsia="標楷體"/>
          <w:b w:val="0"/>
          <w:color w:val="000000" w:themeColor="text1"/>
          <w:sz w:val="28"/>
        </w:rPr>
      </w:pPr>
    </w:p>
    <w:p w14:paraId="11DCAFF6"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法定代理人：       局長</w:t>
      </w:r>
    </w:p>
    <w:p w14:paraId="5A572E1B"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5D90B56C"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地址：嘉義市東區忠孝路275號</w:t>
      </w:r>
    </w:p>
    <w:p w14:paraId="138CD47E"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1CC09A9A" w14:textId="77777777" w:rsidR="00236063" w:rsidRPr="00236063" w:rsidRDefault="00236063" w:rsidP="00236063">
      <w:pPr>
        <w:pStyle w:val="3"/>
        <w:spacing w:line="240" w:lineRule="auto"/>
        <w:rPr>
          <w:rFonts w:ascii="標楷體" w:eastAsia="標楷體"/>
          <w:b w:val="0"/>
          <w:color w:val="000000" w:themeColor="text1"/>
          <w:sz w:val="28"/>
        </w:rPr>
      </w:pPr>
    </w:p>
    <w:p w14:paraId="23F7BB99"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71E49227"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廠商(乙方)：</w:t>
      </w:r>
    </w:p>
    <w:p w14:paraId="68C7DD7F"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568950BD"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負責人：</w:t>
      </w:r>
    </w:p>
    <w:p w14:paraId="6CEB494F"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w:t>
      </w:r>
    </w:p>
    <w:p w14:paraId="1968560F" w14:textId="77777777" w:rsidR="00236063" w:rsidRPr="00236063" w:rsidRDefault="00236063" w:rsidP="00236063">
      <w:pPr>
        <w:pStyle w:val="3"/>
        <w:spacing w:line="240" w:lineRule="auto"/>
        <w:rPr>
          <w:rFonts w:ascii="標楷體" w:eastAsia="標楷體"/>
          <w:b w:val="0"/>
          <w:color w:val="000000" w:themeColor="text1"/>
          <w:sz w:val="28"/>
        </w:rPr>
      </w:pPr>
      <w:r w:rsidRPr="00236063">
        <w:rPr>
          <w:rFonts w:ascii="標楷體" w:eastAsia="標楷體" w:hint="eastAsia"/>
          <w:b w:val="0"/>
          <w:color w:val="000000" w:themeColor="text1"/>
          <w:sz w:val="28"/>
        </w:rPr>
        <w:t xml:space="preserve">             　　  地  址：</w:t>
      </w:r>
    </w:p>
    <w:p w14:paraId="52BA48C0" w14:textId="77777777" w:rsidR="00236063" w:rsidRPr="00236063" w:rsidRDefault="00236063" w:rsidP="00236063">
      <w:pPr>
        <w:pStyle w:val="3"/>
        <w:spacing w:line="240" w:lineRule="auto"/>
        <w:rPr>
          <w:rFonts w:ascii="標楷體" w:eastAsia="標楷體"/>
          <w:b w:val="0"/>
          <w:color w:val="000000" w:themeColor="text1"/>
          <w:sz w:val="28"/>
        </w:rPr>
      </w:pPr>
    </w:p>
    <w:p w14:paraId="4F85DCA5" w14:textId="77777777" w:rsidR="00236063" w:rsidRPr="00236063" w:rsidRDefault="00236063" w:rsidP="00236063">
      <w:pPr>
        <w:pStyle w:val="3"/>
        <w:spacing w:line="240" w:lineRule="auto"/>
        <w:rPr>
          <w:rFonts w:ascii="標楷體" w:eastAsia="標楷體" w:hAnsi="標楷體" w:cs="標楷體"/>
          <w:b w:val="0"/>
          <w:color w:val="000000" w:themeColor="text1"/>
          <w:szCs w:val="24"/>
        </w:rPr>
      </w:pPr>
      <w:r w:rsidRPr="00236063">
        <w:rPr>
          <w:rFonts w:ascii="標楷體" w:eastAsia="標楷體" w:hint="eastAsia"/>
          <w:b w:val="0"/>
          <w:color w:val="000000" w:themeColor="text1"/>
          <w:sz w:val="28"/>
        </w:rPr>
        <w:t xml:space="preserve">                   </w:t>
      </w:r>
    </w:p>
    <w:p w14:paraId="5D6E792F" w14:textId="77777777" w:rsidR="00236063" w:rsidRPr="00236063" w:rsidRDefault="00236063" w:rsidP="00236063">
      <w:pPr>
        <w:pStyle w:val="3"/>
        <w:spacing w:line="240" w:lineRule="auto"/>
        <w:rPr>
          <w:rFonts w:ascii="標楷體" w:eastAsia="標楷體" w:hAnsi="標楷體" w:cs="標楷體"/>
          <w:b w:val="0"/>
          <w:color w:val="000000" w:themeColor="text1"/>
          <w:szCs w:val="24"/>
        </w:rPr>
      </w:pPr>
    </w:p>
    <w:p w14:paraId="722BF8B5" w14:textId="77777777" w:rsidR="00236063" w:rsidRPr="00236063" w:rsidRDefault="00236063" w:rsidP="00236063">
      <w:pPr>
        <w:pStyle w:val="3"/>
        <w:spacing w:line="240" w:lineRule="auto"/>
        <w:rPr>
          <w:rFonts w:ascii="標楷體" w:eastAsia="標楷體" w:hAnsi="標楷體" w:cs="標楷體"/>
          <w:b w:val="0"/>
          <w:color w:val="000000" w:themeColor="text1"/>
          <w:szCs w:val="24"/>
        </w:rPr>
      </w:pPr>
      <w:r w:rsidRPr="00236063">
        <w:rPr>
          <w:rFonts w:ascii="標楷體" w:eastAsia="標楷體" w:hAnsi="標楷體" w:cs="標楷體" w:hint="eastAsia"/>
          <w:b w:val="0"/>
          <w:color w:val="000000" w:themeColor="text1"/>
          <w:szCs w:val="24"/>
        </w:rPr>
        <w:t xml:space="preserve">                      </w:t>
      </w:r>
    </w:p>
    <w:p w14:paraId="1BF12287" w14:textId="77777777" w:rsidR="00236063" w:rsidRPr="00236063" w:rsidRDefault="00236063" w:rsidP="00236063">
      <w:pPr>
        <w:pStyle w:val="3"/>
        <w:spacing w:line="240" w:lineRule="auto"/>
        <w:rPr>
          <w:rFonts w:ascii="標楷體" w:eastAsia="標楷體" w:hAnsi="標楷體" w:cs="標楷體"/>
          <w:b w:val="0"/>
          <w:color w:val="000000" w:themeColor="text1"/>
          <w:szCs w:val="24"/>
        </w:rPr>
      </w:pPr>
    </w:p>
    <w:p w14:paraId="0CC668BE" w14:textId="77777777" w:rsidR="00236063" w:rsidRPr="00236063" w:rsidRDefault="00236063" w:rsidP="00236063">
      <w:pPr>
        <w:pStyle w:val="Standard"/>
        <w:rPr>
          <w:bCs/>
          <w:color w:val="000000" w:themeColor="text1"/>
          <w:szCs w:val="24"/>
        </w:rPr>
      </w:pPr>
    </w:p>
    <w:p w14:paraId="32ACF061" w14:textId="77777777" w:rsidR="00236063" w:rsidRPr="00236063" w:rsidRDefault="00236063" w:rsidP="00236063">
      <w:pPr>
        <w:numPr>
          <w:ilvl w:val="12"/>
          <w:numId w:val="0"/>
        </w:numPr>
        <w:overflowPunct w:val="0"/>
        <w:adjustRightInd w:val="0"/>
        <w:spacing w:line="400" w:lineRule="exact"/>
        <w:jc w:val="both"/>
        <w:textDirection w:val="lrTbV"/>
        <w:textAlignment w:val="baseline"/>
        <w:rPr>
          <w:rFonts w:ascii="標楷體" w:eastAsia="標楷體" w:hAnsi="標楷體" w:cs="Times New Roman"/>
          <w:bCs/>
          <w:sz w:val="28"/>
          <w:szCs w:val="20"/>
        </w:rPr>
      </w:pPr>
      <w:r w:rsidRPr="00236063">
        <w:rPr>
          <w:rFonts w:ascii="標楷體" w:eastAsia="標楷體" w:hint="eastAsia"/>
          <w:bCs/>
          <w:color w:val="000000" w:themeColor="text1"/>
          <w:sz w:val="28"/>
        </w:rPr>
        <w:t>中　　　華　　　民　　　國　　　　　年　　　　月　　　　日</w:t>
      </w:r>
    </w:p>
    <w:p w14:paraId="42923894" w14:textId="77777777" w:rsidR="002D3E12" w:rsidRPr="00236063"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7E914B4C" w14:textId="77777777" w:rsidR="00052696" w:rsidRPr="00236063"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14:paraId="27029208" w14:textId="77777777"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14:paraId="28A8F448" w14:textId="77777777"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14:paraId="74B02A8C"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14:paraId="255D2623"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79F278C1" w14:textId="77777777" w:rsidTr="004B0BE2">
        <w:tc>
          <w:tcPr>
            <w:tcW w:w="1018" w:type="pct"/>
          </w:tcPr>
          <w:p w14:paraId="018CC823"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10E69BC4"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55AD809A" w14:textId="77777777" w:rsidTr="004B0BE2">
        <w:tc>
          <w:tcPr>
            <w:tcW w:w="1018" w:type="pct"/>
          </w:tcPr>
          <w:p w14:paraId="660F858D"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14:paraId="7C8356FF"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14:paraId="6CDAABC8" w14:textId="77777777" w:rsidTr="004B0BE2">
        <w:tc>
          <w:tcPr>
            <w:tcW w:w="1018" w:type="pct"/>
          </w:tcPr>
          <w:p w14:paraId="7C2B797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14:paraId="2ADFF585"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14:paraId="02BD59A4" w14:textId="77777777" w:rsidTr="004B0BE2">
        <w:tc>
          <w:tcPr>
            <w:tcW w:w="1018" w:type="pct"/>
          </w:tcPr>
          <w:p w14:paraId="1BFD07E7"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14:paraId="5524E04A"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14:paraId="07E4B659" w14:textId="77777777" w:rsidTr="004B0BE2">
        <w:tc>
          <w:tcPr>
            <w:tcW w:w="1018" w:type="pct"/>
          </w:tcPr>
          <w:p w14:paraId="3524AB7D"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14:paraId="5AD3BC1E"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14:paraId="492CBAF1" w14:textId="77777777" w:rsidTr="004B0BE2">
        <w:tc>
          <w:tcPr>
            <w:tcW w:w="1018" w:type="pct"/>
          </w:tcPr>
          <w:p w14:paraId="6C3439F0"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14:paraId="2A9FA293"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14:paraId="540C8BB6"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0058AEFF"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653E1300"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14:paraId="196BC0D8"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3DF462CF" w14:textId="77777777" w:rsidTr="004B0BE2">
        <w:tc>
          <w:tcPr>
            <w:tcW w:w="1018" w:type="pct"/>
          </w:tcPr>
          <w:p w14:paraId="55D1D82A"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6E5E97D9"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046CBB48" w14:textId="77777777" w:rsidTr="004B0BE2">
        <w:tc>
          <w:tcPr>
            <w:tcW w:w="1018" w:type="pct"/>
          </w:tcPr>
          <w:p w14:paraId="637F662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14:paraId="297EE6E5"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14:paraId="21647ED7" w14:textId="77777777" w:rsidTr="004B0BE2">
        <w:tc>
          <w:tcPr>
            <w:tcW w:w="1018" w:type="pct"/>
          </w:tcPr>
          <w:p w14:paraId="5A5975B2"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14:paraId="350524E0"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14:paraId="5E5E1EA9" w14:textId="77777777" w:rsidTr="004B0BE2">
        <w:tc>
          <w:tcPr>
            <w:tcW w:w="1018" w:type="pct"/>
          </w:tcPr>
          <w:p w14:paraId="2762D34D"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14:paraId="1550F89B"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14:paraId="5BCB16C1"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1934D065"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1A2B63D9"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14:paraId="0DA2354E"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14:paraId="0943F05E" w14:textId="77777777" w:rsidTr="004B0BE2">
        <w:tc>
          <w:tcPr>
            <w:tcW w:w="1018" w:type="pct"/>
          </w:tcPr>
          <w:p w14:paraId="22E3B107"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14:paraId="140B1C2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14:paraId="45A0E351" w14:textId="77777777" w:rsidTr="004B0BE2">
        <w:tc>
          <w:tcPr>
            <w:tcW w:w="1018" w:type="pct"/>
            <w:vAlign w:val="center"/>
          </w:tcPr>
          <w:p w14:paraId="0E6904B8"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14:paraId="6DE6ADA7"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14:paraId="6001A62C" w14:textId="77777777" w:rsidTr="004B0BE2">
        <w:tc>
          <w:tcPr>
            <w:tcW w:w="1018" w:type="pct"/>
            <w:vAlign w:val="center"/>
          </w:tcPr>
          <w:p w14:paraId="483D79CF" w14:textId="77777777"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14:paraId="7976DCCD" w14:textId="77777777"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14:paraId="3A50D002" w14:textId="77777777"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14:paraId="4948B764" w14:textId="77777777"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14:paraId="05B048EE" w14:textId="77777777"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14:paraId="56EA7E85" w14:textId="77777777"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14:paraId="7D0486A9" w14:textId="77777777"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14:paraId="31AEF323" w14:textId="77777777"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利用立書人</w:t>
      </w:r>
      <w:proofErr w:type="gramEnd"/>
      <w:r w:rsidRPr="00AE32D9">
        <w:rPr>
          <w:rFonts w:ascii="標楷體" w:eastAsia="標楷體" w:hAnsi="標楷體" w:cs="Times New Roman"/>
          <w:sz w:val="26"/>
          <w:szCs w:val="28"/>
        </w:rPr>
        <w:t xml:space="preserve">之著作： </w:t>
      </w:r>
    </w:p>
    <w:p w14:paraId="1FB2555E"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14:paraId="1781ADD9"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14:paraId="64F7283C"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14:paraId="78CF6DCB"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14:paraId="48B40972"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14:paraId="3DDB2844" w14:textId="77777777"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14:paraId="1BA487FB"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14:paraId="12016268"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14:paraId="5A28E86D"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14:paraId="6E6983B9"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14:paraId="60EF4026"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14:paraId="557CDA07"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14:paraId="31C531C9"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14:paraId="7513AD6E"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14:paraId="0EF144C2"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14:paraId="58E77A40"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14:paraId="4349D6CC"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14:paraId="02C21905"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14:paraId="6B467E2D"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14:paraId="0A636862" w14:textId="77777777"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14:paraId="22A82E87"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14:paraId="290DA9FD"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14:paraId="0C3F2A8D" w14:textId="77777777"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14:paraId="6E501C51" w14:textId="77777777"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14:paraId="125B3901" w14:textId="77777777"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14:paraId="50A68C4A" w14:textId="77777777"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14:paraId="2060E42D" w14:textId="77777777"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14:paraId="401E5E66"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14:paraId="681856E7"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14:paraId="08CAD2AF" w14:textId="77777777"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14:paraId="6801333A"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14:paraId="111725FE"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14:paraId="401946A8"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14:paraId="24B87C84"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14:paraId="548D937E" w14:textId="77777777"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14:paraId="566023CF" w14:textId="77777777"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14:paraId="414AB0A3" w14:textId="77777777"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14:paraId="69674164" w14:textId="77777777"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14:paraId="394493E9" w14:textId="77777777"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14:paraId="16EB31C8" w14:textId="77777777"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簡稱辛方</w:t>
      </w:r>
      <w:proofErr w:type="gramEnd"/>
      <w:r w:rsidRPr="00AE32D9">
        <w:rPr>
          <w:rFonts w:ascii="標楷體" w:eastAsia="標楷體" w:hAnsi="標楷體" w:cs="Times New Roman"/>
          <w:sz w:val="26"/>
          <w:szCs w:val="28"/>
        </w:rPr>
        <w:t>)，因「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roofErr w:type="gramStart"/>
      <w:r w:rsidRPr="00AE32D9">
        <w:rPr>
          <w:rFonts w:ascii="標楷體" w:eastAsia="標楷體" w:hAnsi="標楷體" w:cs="Times New Roman"/>
          <w:sz w:val="26"/>
          <w:szCs w:val="28"/>
        </w:rPr>
        <w:t>爰</w:t>
      </w:r>
      <w:proofErr w:type="gramEnd"/>
      <w:r w:rsidRPr="00AE32D9">
        <w:rPr>
          <w:rFonts w:ascii="標楷體" w:eastAsia="標楷體" w:hAnsi="標楷體" w:cs="Times New Roman"/>
          <w:sz w:val="26"/>
          <w:szCs w:val="28"/>
        </w:rPr>
        <w:t>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利用辛方之</w:t>
      </w:r>
      <w:proofErr w:type="gramEnd"/>
      <w:r w:rsidRPr="00AE32D9">
        <w:rPr>
          <w:rFonts w:ascii="標楷體" w:eastAsia="標楷體" w:hAnsi="標楷體" w:cs="Times New Roman"/>
          <w:sz w:val="26"/>
          <w:szCs w:val="28"/>
        </w:rPr>
        <w:t>著作：</w:t>
      </w:r>
    </w:p>
    <w:p w14:paraId="57E17ADB"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14:paraId="0032FC0E" w14:textId="77777777"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14:paraId="3EFC460E" w14:textId="77777777"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14:paraId="6F185DED"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14:paraId="14D84955"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14:paraId="4881FBA6" w14:textId="77777777"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14:paraId="3D9FEADE" w14:textId="77777777"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14:paraId="3B021F24"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14:paraId="5B716F69"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14:paraId="29CBE5FD"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14:paraId="0E42E265"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14:paraId="36F3FB1C"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14:paraId="48F52069" w14:textId="77777777"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14:paraId="7EE941AB" w14:textId="77777777"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14:paraId="5589420B"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14:paraId="0DB782D4" w14:textId="77777777"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14:paraId="5422C8E5" w14:textId="77777777"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14:paraId="5581D6C7"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14:paraId="7119651C" w14:textId="77777777"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14:paraId="7648D4AF" w14:textId="77777777"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14:paraId="631444F8" w14:textId="77777777"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14:paraId="1BA6C0A1" w14:textId="77777777"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14:paraId="67388E7E" w14:textId="77777777"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14:paraId="7FBF65D7"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14:paraId="6CB2E2C9"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14:paraId="25B338A0" w14:textId="77777777"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14:paraId="6790127C" w14:textId="77777777"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14:paraId="1D222060"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14:paraId="4140C9FB"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14:paraId="6D918A7B"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14:paraId="037A8AE5" w14:textId="77777777"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14:paraId="0F2F3090" w14:textId="77777777"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14:paraId="2066AEB9" w14:textId="77777777"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14:paraId="1E49C1B5" w14:textId="77777777"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14:paraId="0E98EFB5" w14:textId="77777777"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14:paraId="1C30BA03" w14:textId="77777777"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14:paraId="145CD4F7" w14:textId="77777777"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14:paraId="4862D355" w14:textId="77777777"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14:paraId="12524849" w14:textId="77777777"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14:paraId="79ABDB47" w14:textId="77777777"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14:paraId="51082CED" w14:textId="77777777"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簡稱辛方</w:t>
      </w:r>
      <w:proofErr w:type="gramEnd"/>
      <w:r w:rsidRPr="00AE32D9">
        <w:rPr>
          <w:rFonts w:ascii="標楷體" w:eastAsia="標楷體" w:hAnsi="標楷體" w:cs="Times New Roman"/>
          <w:sz w:val="26"/>
          <w:szCs w:val="26"/>
        </w:rPr>
        <w:t>)，因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利用辛方之</w:t>
      </w:r>
      <w:proofErr w:type="gramEnd"/>
      <w:r w:rsidRPr="00AE32D9">
        <w:rPr>
          <w:rFonts w:ascii="標楷體" w:eastAsia="標楷體" w:hAnsi="標楷體" w:cs="Times New Roman"/>
          <w:sz w:val="26"/>
          <w:szCs w:val="26"/>
        </w:rPr>
        <w:t>著作，</w:t>
      </w:r>
      <w:proofErr w:type="gramStart"/>
      <w:r w:rsidRPr="00AE32D9">
        <w:rPr>
          <w:rFonts w:ascii="標楷體" w:eastAsia="標楷體" w:hAnsi="標楷體" w:cs="Times New Roman"/>
          <w:sz w:val="26"/>
          <w:szCs w:val="26"/>
        </w:rPr>
        <w:t>茲辛方</w:t>
      </w:r>
      <w:proofErr w:type="gramEnd"/>
      <w:r w:rsidRPr="00AE32D9">
        <w:rPr>
          <w:rFonts w:ascii="標楷體" w:eastAsia="標楷體" w:hAnsi="標楷體" w:cs="Times New Roman"/>
          <w:sz w:val="26"/>
          <w:szCs w:val="26"/>
        </w:rPr>
        <w:t>授權甲方於下列授權範圍內利用：</w:t>
      </w:r>
    </w:p>
    <w:p w14:paraId="41B05CEF"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14:paraId="25EA18B0"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14:paraId="20C1E5F1" w14:textId="77777777"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14:paraId="499F0566"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14:paraId="749EF264" w14:textId="77777777"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14:paraId="10C5EC74" w14:textId="77777777"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14:paraId="140CD704" w14:textId="77777777"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14:paraId="4BA162C2"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14:paraId="0956900F"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14:paraId="58E15249"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14:paraId="571E9542"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14:paraId="4B50DD8B"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14:paraId="784FEBCB"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14:paraId="2D15C3D5" w14:textId="77777777"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14:paraId="37068A3C"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14:paraId="10F2010F"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14:paraId="2F1F4716"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14:paraId="5DF6D807"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14:paraId="61CA77DB"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14:paraId="2F64FB4E" w14:textId="77777777"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14:paraId="5009A4A5" w14:textId="77777777"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14:paraId="1CFE2875" w14:textId="77777777"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14:paraId="5D62D42A" w14:textId="77777777"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14:paraId="337229EC" w14:textId="77777777"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14:paraId="3DBF1455" w14:textId="77777777"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14:paraId="667BD34C" w14:textId="77777777"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14:paraId="37660352"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14:paraId="5F9A2C2A"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14:paraId="389D3D1F" w14:textId="77777777"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14:paraId="033E9D64" w14:textId="77777777"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14:paraId="1428B19D" w14:textId="77777777"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14:paraId="783294EC"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14:paraId="47881E1D"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14:paraId="4BF82C74" w14:textId="77777777"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14:paraId="0ACE49E4" w14:textId="77777777"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14:paraId="26F56AF3"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14:paraId="3014ABD1"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14:paraId="24104BF7" w14:textId="77777777"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14:paraId="203F10CF" w14:textId="77777777"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14:paraId="2E749304"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14:paraId="4938D4AC"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14:paraId="2443AA9F"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14:paraId="52F54AF6"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14:paraId="274997DC"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14:paraId="4D539A41"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14:paraId="1B518675"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14:paraId="219FFDFD"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11DF9154" w14:textId="77777777"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14:paraId="48D702C1" w14:textId="77777777"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14:paraId="7B918BA3" w14:textId="77777777" w:rsidR="00D86511" w:rsidRPr="00AE32D9" w:rsidRDefault="00D86511" w:rsidP="00D86511">
      <w:pPr>
        <w:spacing w:line="440" w:lineRule="exact"/>
        <w:rPr>
          <w:rFonts w:ascii="標楷體" w:eastAsia="標楷體" w:hAnsi="標楷體"/>
          <w:b/>
          <w:sz w:val="28"/>
          <w:szCs w:val="28"/>
        </w:rPr>
      </w:pPr>
    </w:p>
    <w:p w14:paraId="19A6F124" w14:textId="77777777"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14:paraId="347DAE8C" w14:textId="77777777"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14:paraId="2DC7FFB5" w14:textId="77777777" w:rsidTr="004B0BE2">
        <w:trPr>
          <w:trHeight w:val="524"/>
        </w:trPr>
        <w:tc>
          <w:tcPr>
            <w:tcW w:w="1616" w:type="pct"/>
            <w:gridSpan w:val="2"/>
            <w:vAlign w:val="center"/>
          </w:tcPr>
          <w:p w14:paraId="549DFABD" w14:textId="77777777"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14:paraId="4BA9023F" w14:textId="77777777"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14:paraId="63F5638D" w14:textId="77777777" w:rsidTr="004B0BE2">
        <w:trPr>
          <w:trHeight w:val="640"/>
        </w:trPr>
        <w:tc>
          <w:tcPr>
            <w:tcW w:w="424" w:type="pct"/>
            <w:vAlign w:val="center"/>
          </w:tcPr>
          <w:p w14:paraId="6CA98DE8"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14:paraId="3FB5DE3D"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14:paraId="3F1BA5CC"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14:paraId="22B46292" w14:textId="77777777"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14:paraId="7D363E3F" w14:textId="77777777"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14:paraId="24FEF478" w14:textId="77777777"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14:paraId="0875E6FD" w14:textId="77777777" w:rsidTr="004B0BE2">
        <w:trPr>
          <w:trHeight w:val="588"/>
        </w:trPr>
        <w:tc>
          <w:tcPr>
            <w:tcW w:w="424" w:type="pct"/>
          </w:tcPr>
          <w:p w14:paraId="57F90EC2" w14:textId="77777777" w:rsidR="00D86511" w:rsidRPr="00AE32D9" w:rsidRDefault="00D86511" w:rsidP="004B0BE2">
            <w:pPr>
              <w:rPr>
                <w:rFonts w:ascii="標楷體" w:eastAsia="標楷體" w:hAnsi="標楷體"/>
                <w:szCs w:val="24"/>
              </w:rPr>
            </w:pPr>
          </w:p>
        </w:tc>
        <w:tc>
          <w:tcPr>
            <w:tcW w:w="1192" w:type="pct"/>
          </w:tcPr>
          <w:p w14:paraId="08B80FF5" w14:textId="77777777" w:rsidR="00D86511" w:rsidRPr="00AE32D9" w:rsidRDefault="00D86511" w:rsidP="004B0BE2">
            <w:pPr>
              <w:rPr>
                <w:rFonts w:ascii="標楷體" w:eastAsia="標楷體" w:hAnsi="標楷體"/>
                <w:szCs w:val="24"/>
              </w:rPr>
            </w:pPr>
          </w:p>
        </w:tc>
        <w:tc>
          <w:tcPr>
            <w:tcW w:w="674" w:type="pct"/>
          </w:tcPr>
          <w:p w14:paraId="1848D790" w14:textId="77777777" w:rsidR="00D86511" w:rsidRPr="00AE32D9" w:rsidRDefault="00D86511" w:rsidP="004B0BE2">
            <w:pPr>
              <w:rPr>
                <w:rFonts w:ascii="標楷體" w:eastAsia="標楷體" w:hAnsi="標楷體"/>
                <w:szCs w:val="24"/>
              </w:rPr>
            </w:pPr>
          </w:p>
        </w:tc>
        <w:tc>
          <w:tcPr>
            <w:tcW w:w="1668" w:type="pct"/>
          </w:tcPr>
          <w:p w14:paraId="3D827393" w14:textId="77777777" w:rsidR="00D86511" w:rsidRPr="00AE32D9" w:rsidRDefault="00D86511" w:rsidP="004B0BE2">
            <w:pPr>
              <w:rPr>
                <w:rFonts w:ascii="標楷體" w:eastAsia="標楷體" w:hAnsi="標楷體"/>
                <w:szCs w:val="24"/>
              </w:rPr>
            </w:pPr>
          </w:p>
        </w:tc>
        <w:tc>
          <w:tcPr>
            <w:tcW w:w="1042" w:type="pct"/>
          </w:tcPr>
          <w:p w14:paraId="50989416" w14:textId="77777777" w:rsidR="00D86511" w:rsidRPr="00AE32D9" w:rsidRDefault="00D86511" w:rsidP="004B0BE2">
            <w:pPr>
              <w:rPr>
                <w:rFonts w:ascii="標楷體" w:eastAsia="標楷體" w:hAnsi="標楷體"/>
                <w:szCs w:val="24"/>
              </w:rPr>
            </w:pPr>
          </w:p>
        </w:tc>
      </w:tr>
      <w:tr w:rsidR="00AE32D9" w:rsidRPr="00AE32D9" w14:paraId="3FE8682D" w14:textId="77777777" w:rsidTr="004B0BE2">
        <w:trPr>
          <w:trHeight w:val="588"/>
        </w:trPr>
        <w:tc>
          <w:tcPr>
            <w:tcW w:w="424" w:type="pct"/>
          </w:tcPr>
          <w:p w14:paraId="2E2B26F7" w14:textId="77777777" w:rsidR="00D86511" w:rsidRPr="00AE32D9" w:rsidRDefault="00D86511" w:rsidP="004B0BE2">
            <w:pPr>
              <w:rPr>
                <w:rFonts w:ascii="標楷體" w:eastAsia="標楷體" w:hAnsi="標楷體"/>
                <w:szCs w:val="24"/>
              </w:rPr>
            </w:pPr>
          </w:p>
        </w:tc>
        <w:tc>
          <w:tcPr>
            <w:tcW w:w="1192" w:type="pct"/>
          </w:tcPr>
          <w:p w14:paraId="4882AE44" w14:textId="77777777" w:rsidR="00D86511" w:rsidRPr="00AE32D9" w:rsidRDefault="00D86511" w:rsidP="004B0BE2">
            <w:pPr>
              <w:rPr>
                <w:rFonts w:ascii="標楷體" w:eastAsia="標楷體" w:hAnsi="標楷體"/>
                <w:szCs w:val="24"/>
              </w:rPr>
            </w:pPr>
          </w:p>
        </w:tc>
        <w:tc>
          <w:tcPr>
            <w:tcW w:w="674" w:type="pct"/>
          </w:tcPr>
          <w:p w14:paraId="58644D0E" w14:textId="77777777" w:rsidR="00D86511" w:rsidRPr="00AE32D9" w:rsidRDefault="00D86511" w:rsidP="004B0BE2">
            <w:pPr>
              <w:rPr>
                <w:rFonts w:ascii="標楷體" w:eastAsia="標楷體" w:hAnsi="標楷體"/>
                <w:szCs w:val="24"/>
              </w:rPr>
            </w:pPr>
          </w:p>
        </w:tc>
        <w:tc>
          <w:tcPr>
            <w:tcW w:w="1668" w:type="pct"/>
          </w:tcPr>
          <w:p w14:paraId="1AECF093" w14:textId="77777777" w:rsidR="00D86511" w:rsidRPr="00AE32D9" w:rsidRDefault="00D86511" w:rsidP="004B0BE2">
            <w:pPr>
              <w:rPr>
                <w:rFonts w:ascii="標楷體" w:eastAsia="標楷體" w:hAnsi="標楷體"/>
                <w:szCs w:val="24"/>
              </w:rPr>
            </w:pPr>
          </w:p>
        </w:tc>
        <w:tc>
          <w:tcPr>
            <w:tcW w:w="1042" w:type="pct"/>
          </w:tcPr>
          <w:p w14:paraId="0ED5ECC1" w14:textId="77777777" w:rsidR="00D86511" w:rsidRPr="00AE32D9" w:rsidRDefault="00D86511" w:rsidP="004B0BE2">
            <w:pPr>
              <w:rPr>
                <w:rFonts w:ascii="標楷體" w:eastAsia="標楷體" w:hAnsi="標楷體"/>
                <w:szCs w:val="24"/>
              </w:rPr>
            </w:pPr>
          </w:p>
        </w:tc>
      </w:tr>
      <w:tr w:rsidR="00AE32D9" w:rsidRPr="00AE32D9" w14:paraId="62FFC3F0" w14:textId="77777777" w:rsidTr="004B0BE2">
        <w:trPr>
          <w:trHeight w:val="588"/>
        </w:trPr>
        <w:tc>
          <w:tcPr>
            <w:tcW w:w="424" w:type="pct"/>
          </w:tcPr>
          <w:p w14:paraId="51F16BCD" w14:textId="77777777" w:rsidR="00D86511" w:rsidRPr="00AE32D9" w:rsidRDefault="00D86511" w:rsidP="004B0BE2">
            <w:pPr>
              <w:rPr>
                <w:rFonts w:ascii="標楷體" w:eastAsia="標楷體" w:hAnsi="標楷體"/>
                <w:szCs w:val="24"/>
              </w:rPr>
            </w:pPr>
          </w:p>
        </w:tc>
        <w:tc>
          <w:tcPr>
            <w:tcW w:w="1192" w:type="pct"/>
          </w:tcPr>
          <w:p w14:paraId="35C16F11" w14:textId="77777777" w:rsidR="00D86511" w:rsidRPr="00AE32D9" w:rsidRDefault="00D86511" w:rsidP="004B0BE2">
            <w:pPr>
              <w:rPr>
                <w:rFonts w:ascii="標楷體" w:eastAsia="標楷體" w:hAnsi="標楷體"/>
                <w:szCs w:val="24"/>
              </w:rPr>
            </w:pPr>
          </w:p>
        </w:tc>
        <w:tc>
          <w:tcPr>
            <w:tcW w:w="674" w:type="pct"/>
          </w:tcPr>
          <w:p w14:paraId="58CE9F9D" w14:textId="77777777" w:rsidR="00D86511" w:rsidRPr="00AE32D9" w:rsidRDefault="00D86511" w:rsidP="004B0BE2">
            <w:pPr>
              <w:rPr>
                <w:rFonts w:ascii="標楷體" w:eastAsia="標楷體" w:hAnsi="標楷體"/>
                <w:szCs w:val="24"/>
              </w:rPr>
            </w:pPr>
          </w:p>
        </w:tc>
        <w:tc>
          <w:tcPr>
            <w:tcW w:w="1668" w:type="pct"/>
          </w:tcPr>
          <w:p w14:paraId="09CE2BF8" w14:textId="77777777" w:rsidR="00D86511" w:rsidRPr="00AE32D9" w:rsidRDefault="00D86511" w:rsidP="004B0BE2">
            <w:pPr>
              <w:rPr>
                <w:rFonts w:ascii="標楷體" w:eastAsia="標楷體" w:hAnsi="標楷體"/>
                <w:szCs w:val="24"/>
              </w:rPr>
            </w:pPr>
          </w:p>
        </w:tc>
        <w:tc>
          <w:tcPr>
            <w:tcW w:w="1042" w:type="pct"/>
          </w:tcPr>
          <w:p w14:paraId="45798C14" w14:textId="77777777" w:rsidR="00D86511" w:rsidRPr="00AE32D9" w:rsidRDefault="00D86511" w:rsidP="004B0BE2">
            <w:pPr>
              <w:rPr>
                <w:rFonts w:ascii="標楷體" w:eastAsia="標楷體" w:hAnsi="標楷體"/>
                <w:szCs w:val="24"/>
              </w:rPr>
            </w:pPr>
          </w:p>
        </w:tc>
      </w:tr>
      <w:tr w:rsidR="00AE32D9" w:rsidRPr="00AE32D9" w14:paraId="67054676" w14:textId="77777777" w:rsidTr="004B0BE2">
        <w:trPr>
          <w:trHeight w:val="588"/>
        </w:trPr>
        <w:tc>
          <w:tcPr>
            <w:tcW w:w="424" w:type="pct"/>
          </w:tcPr>
          <w:p w14:paraId="090CC4E1" w14:textId="77777777" w:rsidR="00D86511" w:rsidRPr="00AE32D9" w:rsidRDefault="00D86511" w:rsidP="004B0BE2">
            <w:pPr>
              <w:rPr>
                <w:rFonts w:ascii="標楷體" w:eastAsia="標楷體" w:hAnsi="標楷體"/>
                <w:szCs w:val="24"/>
              </w:rPr>
            </w:pPr>
          </w:p>
        </w:tc>
        <w:tc>
          <w:tcPr>
            <w:tcW w:w="1192" w:type="pct"/>
          </w:tcPr>
          <w:p w14:paraId="49E9946D" w14:textId="77777777" w:rsidR="00D86511" w:rsidRPr="00AE32D9" w:rsidRDefault="00D86511" w:rsidP="004B0BE2">
            <w:pPr>
              <w:rPr>
                <w:rFonts w:ascii="標楷體" w:eastAsia="標楷體" w:hAnsi="標楷體"/>
                <w:szCs w:val="24"/>
              </w:rPr>
            </w:pPr>
          </w:p>
        </w:tc>
        <w:tc>
          <w:tcPr>
            <w:tcW w:w="674" w:type="pct"/>
          </w:tcPr>
          <w:p w14:paraId="20EFE547" w14:textId="77777777" w:rsidR="00D86511" w:rsidRPr="00AE32D9" w:rsidRDefault="00D86511" w:rsidP="004B0BE2">
            <w:pPr>
              <w:rPr>
                <w:rFonts w:ascii="標楷體" w:eastAsia="標楷體" w:hAnsi="標楷體"/>
                <w:szCs w:val="24"/>
              </w:rPr>
            </w:pPr>
          </w:p>
        </w:tc>
        <w:tc>
          <w:tcPr>
            <w:tcW w:w="1668" w:type="pct"/>
          </w:tcPr>
          <w:p w14:paraId="2E3B99CE" w14:textId="77777777" w:rsidR="00D86511" w:rsidRPr="00AE32D9" w:rsidRDefault="00D86511" w:rsidP="004B0BE2">
            <w:pPr>
              <w:rPr>
                <w:rFonts w:ascii="標楷體" w:eastAsia="標楷體" w:hAnsi="標楷體"/>
                <w:szCs w:val="24"/>
              </w:rPr>
            </w:pPr>
          </w:p>
        </w:tc>
        <w:tc>
          <w:tcPr>
            <w:tcW w:w="1042" w:type="pct"/>
          </w:tcPr>
          <w:p w14:paraId="3F88327A" w14:textId="77777777" w:rsidR="00D86511" w:rsidRPr="00AE32D9" w:rsidRDefault="00D86511" w:rsidP="004B0BE2">
            <w:pPr>
              <w:rPr>
                <w:rFonts w:ascii="標楷體" w:eastAsia="標楷體" w:hAnsi="標楷體"/>
                <w:szCs w:val="24"/>
              </w:rPr>
            </w:pPr>
          </w:p>
        </w:tc>
      </w:tr>
      <w:tr w:rsidR="00AE32D9" w:rsidRPr="00AE32D9" w14:paraId="3C5CBC83" w14:textId="77777777" w:rsidTr="004B0BE2">
        <w:trPr>
          <w:trHeight w:val="588"/>
        </w:trPr>
        <w:tc>
          <w:tcPr>
            <w:tcW w:w="424" w:type="pct"/>
          </w:tcPr>
          <w:p w14:paraId="506D1C65" w14:textId="77777777" w:rsidR="00D86511" w:rsidRPr="00AE32D9" w:rsidRDefault="00D86511" w:rsidP="004B0BE2">
            <w:pPr>
              <w:rPr>
                <w:rFonts w:ascii="標楷體" w:eastAsia="標楷體" w:hAnsi="標楷體"/>
                <w:szCs w:val="24"/>
              </w:rPr>
            </w:pPr>
          </w:p>
        </w:tc>
        <w:tc>
          <w:tcPr>
            <w:tcW w:w="1192" w:type="pct"/>
          </w:tcPr>
          <w:p w14:paraId="04E72E61" w14:textId="77777777" w:rsidR="00D86511" w:rsidRPr="00AE32D9" w:rsidRDefault="00D86511" w:rsidP="004B0BE2">
            <w:pPr>
              <w:rPr>
                <w:rFonts w:ascii="標楷體" w:eastAsia="標楷體" w:hAnsi="標楷體"/>
                <w:szCs w:val="24"/>
              </w:rPr>
            </w:pPr>
          </w:p>
        </w:tc>
        <w:tc>
          <w:tcPr>
            <w:tcW w:w="674" w:type="pct"/>
          </w:tcPr>
          <w:p w14:paraId="33EAF0FE" w14:textId="77777777" w:rsidR="00D86511" w:rsidRPr="00AE32D9" w:rsidRDefault="00D86511" w:rsidP="004B0BE2">
            <w:pPr>
              <w:rPr>
                <w:rFonts w:ascii="標楷體" w:eastAsia="標楷體" w:hAnsi="標楷體"/>
                <w:szCs w:val="24"/>
              </w:rPr>
            </w:pPr>
          </w:p>
        </w:tc>
        <w:tc>
          <w:tcPr>
            <w:tcW w:w="1668" w:type="pct"/>
          </w:tcPr>
          <w:p w14:paraId="572C0B20" w14:textId="77777777" w:rsidR="00D86511" w:rsidRPr="00AE32D9" w:rsidRDefault="00D86511" w:rsidP="004B0BE2">
            <w:pPr>
              <w:rPr>
                <w:rFonts w:ascii="標楷體" w:eastAsia="標楷體" w:hAnsi="標楷體"/>
                <w:szCs w:val="24"/>
              </w:rPr>
            </w:pPr>
          </w:p>
        </w:tc>
        <w:tc>
          <w:tcPr>
            <w:tcW w:w="1042" w:type="pct"/>
          </w:tcPr>
          <w:p w14:paraId="4FB3B612" w14:textId="77777777" w:rsidR="00D86511" w:rsidRPr="00AE32D9" w:rsidRDefault="00D86511" w:rsidP="004B0BE2">
            <w:pPr>
              <w:rPr>
                <w:rFonts w:ascii="標楷體" w:eastAsia="標楷體" w:hAnsi="標楷體"/>
                <w:szCs w:val="24"/>
              </w:rPr>
            </w:pPr>
          </w:p>
        </w:tc>
      </w:tr>
      <w:tr w:rsidR="00AE32D9" w:rsidRPr="00AE32D9" w14:paraId="05512C9A" w14:textId="77777777" w:rsidTr="004B0BE2">
        <w:trPr>
          <w:trHeight w:val="588"/>
        </w:trPr>
        <w:tc>
          <w:tcPr>
            <w:tcW w:w="424" w:type="pct"/>
          </w:tcPr>
          <w:p w14:paraId="4CB8BD9D" w14:textId="77777777" w:rsidR="00D86511" w:rsidRPr="00AE32D9" w:rsidRDefault="00D86511" w:rsidP="004B0BE2">
            <w:pPr>
              <w:rPr>
                <w:rFonts w:ascii="標楷體" w:eastAsia="標楷體" w:hAnsi="標楷體"/>
                <w:szCs w:val="24"/>
              </w:rPr>
            </w:pPr>
          </w:p>
        </w:tc>
        <w:tc>
          <w:tcPr>
            <w:tcW w:w="1192" w:type="pct"/>
          </w:tcPr>
          <w:p w14:paraId="664F0993" w14:textId="77777777" w:rsidR="00D86511" w:rsidRPr="00AE32D9" w:rsidRDefault="00D86511" w:rsidP="004B0BE2">
            <w:pPr>
              <w:rPr>
                <w:rFonts w:ascii="標楷體" w:eastAsia="標楷體" w:hAnsi="標楷體"/>
                <w:szCs w:val="24"/>
              </w:rPr>
            </w:pPr>
          </w:p>
        </w:tc>
        <w:tc>
          <w:tcPr>
            <w:tcW w:w="674" w:type="pct"/>
          </w:tcPr>
          <w:p w14:paraId="012F2891" w14:textId="77777777" w:rsidR="00D86511" w:rsidRPr="00AE32D9" w:rsidRDefault="00D86511" w:rsidP="004B0BE2">
            <w:pPr>
              <w:rPr>
                <w:rFonts w:ascii="標楷體" w:eastAsia="標楷體" w:hAnsi="標楷體"/>
                <w:szCs w:val="24"/>
              </w:rPr>
            </w:pPr>
          </w:p>
        </w:tc>
        <w:tc>
          <w:tcPr>
            <w:tcW w:w="1668" w:type="pct"/>
          </w:tcPr>
          <w:p w14:paraId="09340631" w14:textId="77777777" w:rsidR="00D86511" w:rsidRPr="00AE32D9" w:rsidRDefault="00D86511" w:rsidP="004B0BE2">
            <w:pPr>
              <w:rPr>
                <w:rFonts w:ascii="標楷體" w:eastAsia="標楷體" w:hAnsi="標楷體"/>
                <w:szCs w:val="24"/>
              </w:rPr>
            </w:pPr>
          </w:p>
        </w:tc>
        <w:tc>
          <w:tcPr>
            <w:tcW w:w="1042" w:type="pct"/>
          </w:tcPr>
          <w:p w14:paraId="2BDE2C2B" w14:textId="77777777" w:rsidR="00D86511" w:rsidRPr="00AE32D9" w:rsidRDefault="00D86511" w:rsidP="004B0BE2">
            <w:pPr>
              <w:rPr>
                <w:rFonts w:ascii="標楷體" w:eastAsia="標楷體" w:hAnsi="標楷體"/>
                <w:szCs w:val="24"/>
              </w:rPr>
            </w:pPr>
          </w:p>
        </w:tc>
      </w:tr>
      <w:tr w:rsidR="00AE32D9" w:rsidRPr="00AE32D9" w14:paraId="4F6EA1F4" w14:textId="77777777" w:rsidTr="004B0BE2">
        <w:trPr>
          <w:trHeight w:val="588"/>
        </w:trPr>
        <w:tc>
          <w:tcPr>
            <w:tcW w:w="424" w:type="pct"/>
          </w:tcPr>
          <w:p w14:paraId="1628C9E8" w14:textId="77777777" w:rsidR="00D86511" w:rsidRPr="00AE32D9" w:rsidRDefault="00D86511" w:rsidP="004B0BE2">
            <w:pPr>
              <w:rPr>
                <w:rFonts w:ascii="標楷體" w:eastAsia="標楷體" w:hAnsi="標楷體"/>
                <w:szCs w:val="24"/>
              </w:rPr>
            </w:pPr>
          </w:p>
        </w:tc>
        <w:tc>
          <w:tcPr>
            <w:tcW w:w="1192" w:type="pct"/>
          </w:tcPr>
          <w:p w14:paraId="35D67CB8" w14:textId="77777777" w:rsidR="00D86511" w:rsidRPr="00AE32D9" w:rsidRDefault="00D86511" w:rsidP="004B0BE2">
            <w:pPr>
              <w:rPr>
                <w:rFonts w:ascii="標楷體" w:eastAsia="標楷體" w:hAnsi="標楷體"/>
                <w:szCs w:val="24"/>
              </w:rPr>
            </w:pPr>
          </w:p>
        </w:tc>
        <w:tc>
          <w:tcPr>
            <w:tcW w:w="674" w:type="pct"/>
          </w:tcPr>
          <w:p w14:paraId="007B8038" w14:textId="77777777" w:rsidR="00D86511" w:rsidRPr="00AE32D9" w:rsidRDefault="00D86511" w:rsidP="004B0BE2">
            <w:pPr>
              <w:rPr>
                <w:rFonts w:ascii="標楷體" w:eastAsia="標楷體" w:hAnsi="標楷體"/>
                <w:szCs w:val="24"/>
              </w:rPr>
            </w:pPr>
          </w:p>
        </w:tc>
        <w:tc>
          <w:tcPr>
            <w:tcW w:w="1668" w:type="pct"/>
          </w:tcPr>
          <w:p w14:paraId="1CF28637" w14:textId="77777777" w:rsidR="00D86511" w:rsidRPr="00AE32D9" w:rsidRDefault="00D86511" w:rsidP="004B0BE2">
            <w:pPr>
              <w:rPr>
                <w:rFonts w:ascii="標楷體" w:eastAsia="標楷體" w:hAnsi="標楷體"/>
                <w:szCs w:val="24"/>
              </w:rPr>
            </w:pPr>
          </w:p>
        </w:tc>
        <w:tc>
          <w:tcPr>
            <w:tcW w:w="1042" w:type="pct"/>
          </w:tcPr>
          <w:p w14:paraId="1F13A35B" w14:textId="77777777" w:rsidR="00D86511" w:rsidRPr="00AE32D9" w:rsidRDefault="00D86511" w:rsidP="004B0BE2">
            <w:pPr>
              <w:rPr>
                <w:rFonts w:ascii="標楷體" w:eastAsia="標楷體" w:hAnsi="標楷體"/>
                <w:szCs w:val="24"/>
              </w:rPr>
            </w:pPr>
          </w:p>
        </w:tc>
      </w:tr>
      <w:tr w:rsidR="00AE32D9" w:rsidRPr="00AE32D9" w14:paraId="69F88A49" w14:textId="77777777" w:rsidTr="004B0BE2">
        <w:trPr>
          <w:trHeight w:val="588"/>
        </w:trPr>
        <w:tc>
          <w:tcPr>
            <w:tcW w:w="424" w:type="pct"/>
          </w:tcPr>
          <w:p w14:paraId="6247DF33" w14:textId="77777777" w:rsidR="00D86511" w:rsidRPr="00AE32D9" w:rsidRDefault="00D86511" w:rsidP="004B0BE2">
            <w:pPr>
              <w:rPr>
                <w:rFonts w:ascii="標楷體" w:eastAsia="標楷體" w:hAnsi="標楷體"/>
                <w:szCs w:val="24"/>
              </w:rPr>
            </w:pPr>
          </w:p>
        </w:tc>
        <w:tc>
          <w:tcPr>
            <w:tcW w:w="1192" w:type="pct"/>
          </w:tcPr>
          <w:p w14:paraId="7A4A89AE" w14:textId="77777777" w:rsidR="00D86511" w:rsidRPr="00AE32D9" w:rsidRDefault="00D86511" w:rsidP="004B0BE2">
            <w:pPr>
              <w:rPr>
                <w:rFonts w:ascii="標楷體" w:eastAsia="標楷體" w:hAnsi="標楷體"/>
                <w:szCs w:val="24"/>
              </w:rPr>
            </w:pPr>
          </w:p>
        </w:tc>
        <w:tc>
          <w:tcPr>
            <w:tcW w:w="674" w:type="pct"/>
          </w:tcPr>
          <w:p w14:paraId="1890D678" w14:textId="77777777" w:rsidR="00D86511" w:rsidRPr="00AE32D9" w:rsidRDefault="00D86511" w:rsidP="004B0BE2">
            <w:pPr>
              <w:rPr>
                <w:rFonts w:ascii="標楷體" w:eastAsia="標楷體" w:hAnsi="標楷體"/>
                <w:szCs w:val="24"/>
              </w:rPr>
            </w:pPr>
          </w:p>
        </w:tc>
        <w:tc>
          <w:tcPr>
            <w:tcW w:w="1668" w:type="pct"/>
          </w:tcPr>
          <w:p w14:paraId="07806F9F" w14:textId="77777777" w:rsidR="00D86511" w:rsidRPr="00AE32D9" w:rsidRDefault="00D86511" w:rsidP="004B0BE2">
            <w:pPr>
              <w:rPr>
                <w:rFonts w:ascii="標楷體" w:eastAsia="標楷體" w:hAnsi="標楷體"/>
                <w:szCs w:val="24"/>
              </w:rPr>
            </w:pPr>
          </w:p>
        </w:tc>
        <w:tc>
          <w:tcPr>
            <w:tcW w:w="1042" w:type="pct"/>
          </w:tcPr>
          <w:p w14:paraId="6546D8D0" w14:textId="77777777" w:rsidR="00D86511" w:rsidRPr="00AE32D9" w:rsidRDefault="00D86511" w:rsidP="004B0BE2">
            <w:pPr>
              <w:rPr>
                <w:rFonts w:ascii="標楷體" w:eastAsia="標楷體" w:hAnsi="標楷體"/>
                <w:szCs w:val="24"/>
              </w:rPr>
            </w:pPr>
          </w:p>
        </w:tc>
      </w:tr>
      <w:tr w:rsidR="00AE32D9" w:rsidRPr="00AE32D9" w14:paraId="5ABB6212" w14:textId="77777777" w:rsidTr="004B0BE2">
        <w:trPr>
          <w:trHeight w:val="588"/>
        </w:trPr>
        <w:tc>
          <w:tcPr>
            <w:tcW w:w="424" w:type="pct"/>
          </w:tcPr>
          <w:p w14:paraId="7EDE13D8" w14:textId="77777777" w:rsidR="00D86511" w:rsidRPr="00AE32D9" w:rsidRDefault="00D86511" w:rsidP="004B0BE2">
            <w:pPr>
              <w:rPr>
                <w:rFonts w:ascii="標楷體" w:eastAsia="標楷體" w:hAnsi="標楷體"/>
                <w:szCs w:val="24"/>
              </w:rPr>
            </w:pPr>
          </w:p>
        </w:tc>
        <w:tc>
          <w:tcPr>
            <w:tcW w:w="1192" w:type="pct"/>
          </w:tcPr>
          <w:p w14:paraId="28AC32F1" w14:textId="77777777" w:rsidR="00D86511" w:rsidRPr="00AE32D9" w:rsidRDefault="00D86511" w:rsidP="004B0BE2">
            <w:pPr>
              <w:rPr>
                <w:rFonts w:ascii="標楷體" w:eastAsia="標楷體" w:hAnsi="標楷體"/>
                <w:szCs w:val="24"/>
              </w:rPr>
            </w:pPr>
          </w:p>
        </w:tc>
        <w:tc>
          <w:tcPr>
            <w:tcW w:w="674" w:type="pct"/>
          </w:tcPr>
          <w:p w14:paraId="712B098F" w14:textId="77777777" w:rsidR="00D86511" w:rsidRPr="00AE32D9" w:rsidRDefault="00D86511" w:rsidP="004B0BE2">
            <w:pPr>
              <w:rPr>
                <w:rFonts w:ascii="標楷體" w:eastAsia="標楷體" w:hAnsi="標楷體"/>
                <w:szCs w:val="24"/>
              </w:rPr>
            </w:pPr>
          </w:p>
        </w:tc>
        <w:tc>
          <w:tcPr>
            <w:tcW w:w="1668" w:type="pct"/>
          </w:tcPr>
          <w:p w14:paraId="1B1AB421" w14:textId="77777777" w:rsidR="00D86511" w:rsidRPr="00AE32D9" w:rsidRDefault="00D86511" w:rsidP="004B0BE2">
            <w:pPr>
              <w:rPr>
                <w:rFonts w:ascii="標楷體" w:eastAsia="標楷體" w:hAnsi="標楷體"/>
                <w:szCs w:val="24"/>
              </w:rPr>
            </w:pPr>
          </w:p>
        </w:tc>
        <w:tc>
          <w:tcPr>
            <w:tcW w:w="1042" w:type="pct"/>
          </w:tcPr>
          <w:p w14:paraId="6A7D0F28" w14:textId="77777777" w:rsidR="00D86511" w:rsidRPr="00AE32D9" w:rsidRDefault="00D86511" w:rsidP="004B0BE2">
            <w:pPr>
              <w:rPr>
                <w:rFonts w:ascii="標楷體" w:eastAsia="標楷體" w:hAnsi="標楷體"/>
                <w:szCs w:val="24"/>
              </w:rPr>
            </w:pPr>
          </w:p>
        </w:tc>
      </w:tr>
      <w:tr w:rsidR="00AE32D9" w:rsidRPr="00AE32D9" w14:paraId="2D8B6D37" w14:textId="77777777" w:rsidTr="004B0BE2">
        <w:trPr>
          <w:trHeight w:val="588"/>
        </w:trPr>
        <w:tc>
          <w:tcPr>
            <w:tcW w:w="424" w:type="pct"/>
          </w:tcPr>
          <w:p w14:paraId="61AE45FF" w14:textId="77777777" w:rsidR="00D86511" w:rsidRPr="00AE32D9" w:rsidRDefault="00D86511" w:rsidP="004B0BE2">
            <w:pPr>
              <w:rPr>
                <w:rFonts w:ascii="標楷體" w:eastAsia="標楷體" w:hAnsi="標楷體"/>
                <w:szCs w:val="24"/>
              </w:rPr>
            </w:pPr>
          </w:p>
        </w:tc>
        <w:tc>
          <w:tcPr>
            <w:tcW w:w="1192" w:type="pct"/>
          </w:tcPr>
          <w:p w14:paraId="75C03255" w14:textId="77777777" w:rsidR="00D86511" w:rsidRPr="00AE32D9" w:rsidRDefault="00D86511" w:rsidP="004B0BE2">
            <w:pPr>
              <w:rPr>
                <w:rFonts w:ascii="標楷體" w:eastAsia="標楷體" w:hAnsi="標楷體"/>
                <w:szCs w:val="24"/>
              </w:rPr>
            </w:pPr>
          </w:p>
        </w:tc>
        <w:tc>
          <w:tcPr>
            <w:tcW w:w="674" w:type="pct"/>
          </w:tcPr>
          <w:p w14:paraId="6957D9E4" w14:textId="77777777" w:rsidR="00D86511" w:rsidRPr="00AE32D9" w:rsidRDefault="00D86511" w:rsidP="004B0BE2">
            <w:pPr>
              <w:rPr>
                <w:rFonts w:ascii="標楷體" w:eastAsia="標楷體" w:hAnsi="標楷體"/>
                <w:szCs w:val="24"/>
              </w:rPr>
            </w:pPr>
          </w:p>
        </w:tc>
        <w:tc>
          <w:tcPr>
            <w:tcW w:w="1668" w:type="pct"/>
          </w:tcPr>
          <w:p w14:paraId="6A4EF923" w14:textId="77777777" w:rsidR="00D86511" w:rsidRPr="00AE32D9" w:rsidRDefault="00D86511" w:rsidP="004B0BE2">
            <w:pPr>
              <w:rPr>
                <w:rFonts w:ascii="標楷體" w:eastAsia="標楷體" w:hAnsi="標楷體"/>
                <w:szCs w:val="24"/>
              </w:rPr>
            </w:pPr>
          </w:p>
        </w:tc>
        <w:tc>
          <w:tcPr>
            <w:tcW w:w="1042" w:type="pct"/>
          </w:tcPr>
          <w:p w14:paraId="72B89079" w14:textId="77777777" w:rsidR="00D86511" w:rsidRPr="00AE32D9" w:rsidRDefault="00D86511" w:rsidP="004B0BE2">
            <w:pPr>
              <w:rPr>
                <w:rFonts w:ascii="標楷體" w:eastAsia="標楷體" w:hAnsi="標楷體"/>
                <w:szCs w:val="24"/>
              </w:rPr>
            </w:pPr>
          </w:p>
        </w:tc>
      </w:tr>
      <w:tr w:rsidR="00AE32D9" w:rsidRPr="00AE32D9" w14:paraId="738C36F5" w14:textId="77777777" w:rsidTr="004B0BE2">
        <w:trPr>
          <w:trHeight w:val="588"/>
        </w:trPr>
        <w:tc>
          <w:tcPr>
            <w:tcW w:w="424" w:type="pct"/>
          </w:tcPr>
          <w:p w14:paraId="58E9A92D" w14:textId="77777777" w:rsidR="00D86511" w:rsidRPr="00AE32D9" w:rsidRDefault="00D86511" w:rsidP="004B0BE2">
            <w:pPr>
              <w:rPr>
                <w:rFonts w:ascii="標楷體" w:eastAsia="標楷體" w:hAnsi="標楷體"/>
                <w:szCs w:val="24"/>
              </w:rPr>
            </w:pPr>
          </w:p>
        </w:tc>
        <w:tc>
          <w:tcPr>
            <w:tcW w:w="1192" w:type="pct"/>
          </w:tcPr>
          <w:p w14:paraId="170C0728" w14:textId="77777777" w:rsidR="00D86511" w:rsidRPr="00AE32D9" w:rsidRDefault="00D86511" w:rsidP="004B0BE2">
            <w:pPr>
              <w:rPr>
                <w:rFonts w:ascii="標楷體" w:eastAsia="標楷體" w:hAnsi="標楷體"/>
                <w:szCs w:val="24"/>
              </w:rPr>
            </w:pPr>
          </w:p>
        </w:tc>
        <w:tc>
          <w:tcPr>
            <w:tcW w:w="674" w:type="pct"/>
          </w:tcPr>
          <w:p w14:paraId="437B3AE9" w14:textId="77777777" w:rsidR="00D86511" w:rsidRPr="00AE32D9" w:rsidRDefault="00D86511" w:rsidP="004B0BE2">
            <w:pPr>
              <w:rPr>
                <w:rFonts w:ascii="標楷體" w:eastAsia="標楷體" w:hAnsi="標楷體"/>
                <w:szCs w:val="24"/>
              </w:rPr>
            </w:pPr>
          </w:p>
        </w:tc>
        <w:tc>
          <w:tcPr>
            <w:tcW w:w="1668" w:type="pct"/>
          </w:tcPr>
          <w:p w14:paraId="698FCB04" w14:textId="77777777" w:rsidR="00D86511" w:rsidRPr="00AE32D9" w:rsidRDefault="00D86511" w:rsidP="004B0BE2">
            <w:pPr>
              <w:rPr>
                <w:rFonts w:ascii="標楷體" w:eastAsia="標楷體" w:hAnsi="標楷體"/>
                <w:szCs w:val="24"/>
              </w:rPr>
            </w:pPr>
          </w:p>
        </w:tc>
        <w:tc>
          <w:tcPr>
            <w:tcW w:w="1042" w:type="pct"/>
          </w:tcPr>
          <w:p w14:paraId="4C6C5881" w14:textId="77777777" w:rsidR="00D86511" w:rsidRPr="00AE32D9" w:rsidRDefault="00D86511" w:rsidP="004B0BE2">
            <w:pPr>
              <w:rPr>
                <w:rFonts w:ascii="標楷體" w:eastAsia="標楷體" w:hAnsi="標楷體"/>
                <w:szCs w:val="24"/>
              </w:rPr>
            </w:pPr>
          </w:p>
        </w:tc>
      </w:tr>
      <w:tr w:rsidR="00AE32D9" w:rsidRPr="00AE32D9" w14:paraId="3AB0C8B6" w14:textId="77777777" w:rsidTr="004B0BE2">
        <w:trPr>
          <w:trHeight w:val="588"/>
        </w:trPr>
        <w:tc>
          <w:tcPr>
            <w:tcW w:w="424" w:type="pct"/>
          </w:tcPr>
          <w:p w14:paraId="65255CFF" w14:textId="77777777" w:rsidR="00D86511" w:rsidRPr="00AE32D9" w:rsidRDefault="00D86511" w:rsidP="004B0BE2">
            <w:pPr>
              <w:rPr>
                <w:rFonts w:ascii="標楷體" w:eastAsia="標楷體" w:hAnsi="標楷體"/>
                <w:szCs w:val="24"/>
              </w:rPr>
            </w:pPr>
          </w:p>
        </w:tc>
        <w:tc>
          <w:tcPr>
            <w:tcW w:w="1192" w:type="pct"/>
          </w:tcPr>
          <w:p w14:paraId="656D968C" w14:textId="77777777" w:rsidR="00D86511" w:rsidRPr="00AE32D9" w:rsidRDefault="00D86511" w:rsidP="004B0BE2">
            <w:pPr>
              <w:rPr>
                <w:rFonts w:ascii="標楷體" w:eastAsia="標楷體" w:hAnsi="標楷體"/>
                <w:szCs w:val="24"/>
              </w:rPr>
            </w:pPr>
          </w:p>
        </w:tc>
        <w:tc>
          <w:tcPr>
            <w:tcW w:w="674" w:type="pct"/>
          </w:tcPr>
          <w:p w14:paraId="383578FD" w14:textId="77777777" w:rsidR="00D86511" w:rsidRPr="00AE32D9" w:rsidRDefault="00D86511" w:rsidP="004B0BE2">
            <w:pPr>
              <w:rPr>
                <w:rFonts w:ascii="標楷體" w:eastAsia="標楷體" w:hAnsi="標楷體"/>
                <w:szCs w:val="24"/>
              </w:rPr>
            </w:pPr>
          </w:p>
        </w:tc>
        <w:tc>
          <w:tcPr>
            <w:tcW w:w="1668" w:type="pct"/>
          </w:tcPr>
          <w:p w14:paraId="766F4C9C" w14:textId="77777777" w:rsidR="00D86511" w:rsidRPr="00AE32D9" w:rsidRDefault="00D86511" w:rsidP="004B0BE2">
            <w:pPr>
              <w:rPr>
                <w:rFonts w:ascii="標楷體" w:eastAsia="標楷體" w:hAnsi="標楷體"/>
                <w:szCs w:val="24"/>
              </w:rPr>
            </w:pPr>
          </w:p>
        </w:tc>
        <w:tc>
          <w:tcPr>
            <w:tcW w:w="1042" w:type="pct"/>
          </w:tcPr>
          <w:p w14:paraId="26DB008C" w14:textId="77777777" w:rsidR="00D86511" w:rsidRPr="00AE32D9" w:rsidRDefault="00D86511" w:rsidP="004B0BE2">
            <w:pPr>
              <w:rPr>
                <w:rFonts w:ascii="標楷體" w:eastAsia="標楷體" w:hAnsi="標楷體"/>
                <w:szCs w:val="24"/>
              </w:rPr>
            </w:pPr>
          </w:p>
        </w:tc>
      </w:tr>
    </w:tbl>
    <w:p w14:paraId="2B10BD65" w14:textId="77777777"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14:paraId="3C3E85E9" w14:textId="77777777" w:rsidR="00D86511" w:rsidRPr="00AE32D9" w:rsidRDefault="00D86511" w:rsidP="00D86511">
      <w:pPr>
        <w:rPr>
          <w:rFonts w:ascii="標楷體" w:eastAsia="標楷體" w:hAnsi="標楷體"/>
        </w:rPr>
      </w:pPr>
    </w:p>
    <w:p w14:paraId="45A41AA7" w14:textId="77777777"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14:paraId="439F5ECC" w14:textId="77777777" w:rsidR="00D86511" w:rsidRPr="00AE32D9" w:rsidRDefault="00D86511" w:rsidP="00D86511">
      <w:pPr>
        <w:widowControl/>
        <w:rPr>
          <w:rFonts w:ascii="標楷體" w:eastAsia="標楷體" w:hAnsi="標楷體" w:cs="Times New Roman"/>
          <w:szCs w:val="20"/>
          <w:bdr w:val="single" w:sz="4" w:space="0" w:color="auto"/>
        </w:rPr>
      </w:pPr>
    </w:p>
    <w:p w14:paraId="540481B0" w14:textId="77777777"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14:paraId="4BF02503"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14:paraId="56C8C964"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14:paraId="6FE2F158"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7051AC03"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14:paraId="0840D06D"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14:paraId="39889747" w14:textId="77777777"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由丙方職務</w:t>
      </w:r>
      <w:proofErr w:type="gramEnd"/>
      <w:r w:rsidRPr="00AE32D9">
        <w:rPr>
          <w:rFonts w:ascii="標楷體" w:eastAsia="標楷體" w:hAnsi="標楷體" w:cs="Times New Roman"/>
          <w:sz w:val="28"/>
          <w:szCs w:val="20"/>
        </w:rPr>
        <w:t>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或丙方</w:t>
      </w:r>
      <w:proofErr w:type="gramEnd"/>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14:paraId="482042AE"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18AAD66B"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6CF08C1A"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14:paraId="633BBB5A"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14:paraId="058F59EB"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14:paraId="6779474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32AFCCB4"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14:paraId="1D4CD66E"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14:paraId="27CB06EA"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32D50764"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31894CA3"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7B4DE3BA"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14:paraId="76264097"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3488E1F5"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14:paraId="02514CA6"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03F62B37"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簡稱丁方</w:t>
      </w:r>
      <w:proofErr w:type="gramEnd"/>
      <w:r w:rsidRPr="00AE32D9">
        <w:rPr>
          <w:rFonts w:ascii="標楷體" w:eastAsia="標楷體" w:hAnsi="標楷體" w:cs="Times New Roman"/>
          <w:sz w:val="28"/>
          <w:szCs w:val="20"/>
        </w:rPr>
        <w:t>)受聘於出資人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或丁方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14:paraId="15E48539"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7AD79491"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3B6B6A76"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14:paraId="22E002C4"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14:paraId="06D6E123"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14:paraId="7C87BD9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7E80A3A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14:paraId="2812B281"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14:paraId="7056D64D"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4E684733"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118059DB"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0403D05F"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215D8DA0"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1D0F070C"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648E1B9E"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14:paraId="3AC66872"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68A1B467"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14:paraId="1E92CF34"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14:paraId="0123B411" w14:textId="77777777"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簡稱戊方</w:t>
      </w:r>
      <w:proofErr w:type="gramEnd"/>
      <w:r w:rsidRPr="00AE32D9">
        <w:rPr>
          <w:rFonts w:ascii="標楷體" w:eastAsia="標楷體" w:hAnsi="標楷體" w:cs="Times New Roman"/>
          <w:sz w:val="28"/>
          <w:szCs w:val="20"/>
        </w:rPr>
        <w:t>)，</w:t>
      </w:r>
      <w:proofErr w:type="gramStart"/>
      <w:r w:rsidRPr="00AE32D9">
        <w:rPr>
          <w:rFonts w:ascii="標楷體" w:eastAsia="標楷體" w:hAnsi="標楷體" w:cs="Times New Roman"/>
          <w:sz w:val="28"/>
          <w:szCs w:val="20"/>
        </w:rPr>
        <w:t>戊方係</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方受</w:t>
      </w:r>
      <w:proofErr w:type="gramEnd"/>
      <w:r w:rsidRPr="00AE32D9">
        <w:rPr>
          <w:rFonts w:ascii="標楷體" w:eastAsia="標楷體" w:hAnsi="標楷體" w:cs="Times New Roman"/>
          <w:sz w:val="28"/>
          <w:szCs w:val="20"/>
        </w:rPr>
        <w:t>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戊方或丙方</w:t>
      </w:r>
      <w:proofErr w:type="gramEnd"/>
      <w:r w:rsidRPr="001C742E">
        <w:rPr>
          <w:rFonts w:ascii="標楷體" w:eastAsia="標楷體" w:hAnsi="標楷體" w:cs="Times New Roman" w:hint="eastAsia"/>
          <w:sz w:val="28"/>
          <w:szCs w:val="20"/>
        </w:rPr>
        <w:t>)</w:t>
      </w:r>
      <w:r w:rsidRPr="00AE32D9">
        <w:rPr>
          <w:rFonts w:ascii="標楷體" w:eastAsia="標楷體" w:hAnsi="標楷體" w:cs="Times New Roman"/>
          <w:sz w:val="28"/>
          <w:szCs w:val="20"/>
        </w:rPr>
        <w:t>享有著作財產權。</w:t>
      </w:r>
    </w:p>
    <w:p w14:paraId="51BFB02A"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14:paraId="41D619BE" w14:textId="77777777"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14:paraId="4DA67533" w14:textId="77777777"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14:paraId="05EB03F1" w14:textId="77777777"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14:paraId="2402E2EF"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1DC8AF03"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14:paraId="36EEC4CE" w14:textId="77777777"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14:paraId="0100EDF4" w14:textId="77777777"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1BB55853"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170A21DA"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14:paraId="7AC161ED" w14:textId="77777777"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14:paraId="67D6AC5B" w14:textId="77777777"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14:paraId="319F0CD4"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14:paraId="3DBBFED4"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702BCE60"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14:paraId="5B991E07"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1C21D4C7"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丙方為</w:t>
      </w:r>
      <w:proofErr w:type="gramEnd"/>
      <w:r w:rsidRPr="00AE32D9">
        <w:rPr>
          <w:rFonts w:ascii="標楷體" w:eastAsia="標楷體" w:hAnsi="標楷體" w:cs="Times New Roman" w:hint="eastAsia"/>
          <w:sz w:val="28"/>
          <w:szCs w:val="20"/>
        </w:rPr>
        <w:t>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14:paraId="58EC8ECA"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14:paraId="062EB394"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14:paraId="48ABE039"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14:paraId="04C5D209"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34176941"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14:paraId="012DAF1F"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14:paraId="50A3D6D5"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3875876A"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0FD8D13E"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0BDFE1F0" w14:textId="77777777"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14:paraId="26EB6052" w14:textId="77777777" w:rsidR="00D86511" w:rsidRPr="00AE32D9" w:rsidRDefault="00D86511" w:rsidP="00D86511">
      <w:pPr>
        <w:widowControl/>
        <w:rPr>
          <w:sz w:val="22"/>
        </w:rPr>
      </w:pPr>
    </w:p>
    <w:p w14:paraId="2EDB031B" w14:textId="77777777" w:rsidR="00D86511" w:rsidRPr="00AE32D9" w:rsidRDefault="00D86511" w:rsidP="00D86511">
      <w:pPr>
        <w:widowControl/>
        <w:rPr>
          <w:sz w:val="22"/>
        </w:rPr>
      </w:pPr>
    </w:p>
    <w:p w14:paraId="2312EA11" w14:textId="77777777" w:rsidR="00D86511" w:rsidRPr="00AE32D9" w:rsidRDefault="00D86511" w:rsidP="00D86511">
      <w:pPr>
        <w:widowControl/>
        <w:rPr>
          <w:sz w:val="22"/>
        </w:rPr>
      </w:pPr>
    </w:p>
    <w:p w14:paraId="27AA5E0D" w14:textId="77777777" w:rsidR="00D86511" w:rsidRPr="00AE32D9" w:rsidRDefault="00D86511" w:rsidP="00D86511">
      <w:pPr>
        <w:widowControl/>
        <w:rPr>
          <w:sz w:val="22"/>
        </w:rPr>
      </w:pPr>
    </w:p>
    <w:p w14:paraId="4DE6E453" w14:textId="77777777" w:rsidR="00D86511" w:rsidRPr="00AE32D9" w:rsidRDefault="00D86511" w:rsidP="00D86511">
      <w:pPr>
        <w:widowControl/>
        <w:rPr>
          <w:sz w:val="22"/>
        </w:rPr>
      </w:pPr>
    </w:p>
    <w:p w14:paraId="2DD2288F" w14:textId="77777777" w:rsidR="00D86511" w:rsidRPr="00AE32D9" w:rsidRDefault="00D86511" w:rsidP="00D86511">
      <w:pPr>
        <w:widowControl/>
        <w:rPr>
          <w:sz w:val="22"/>
        </w:rPr>
      </w:pPr>
    </w:p>
    <w:p w14:paraId="726AB8B5" w14:textId="77777777" w:rsidR="00D86511" w:rsidRPr="00AE32D9" w:rsidRDefault="00D86511" w:rsidP="00D86511">
      <w:pPr>
        <w:widowControl/>
        <w:rPr>
          <w:sz w:val="22"/>
        </w:rPr>
      </w:pPr>
    </w:p>
    <w:p w14:paraId="033CF1E4" w14:textId="77777777" w:rsidR="00D86511" w:rsidRPr="00AE32D9" w:rsidRDefault="00D86511" w:rsidP="00D86511">
      <w:pPr>
        <w:widowControl/>
        <w:rPr>
          <w:sz w:val="22"/>
        </w:rPr>
      </w:pPr>
    </w:p>
    <w:p w14:paraId="54186E4D" w14:textId="77777777"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14:paraId="484C5BD6" w14:textId="77777777"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14:paraId="346C05BF" w14:textId="77777777"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14:paraId="2F254488" w14:textId="77777777"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14:paraId="43C2EE92" w14:textId="77777777"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14:paraId="284736B9"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proofErr w:type="gramStart"/>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w:t>
      </w:r>
      <w:proofErr w:type="gramEnd"/>
      <w:r w:rsidRPr="00AE32D9">
        <w:rPr>
          <w:rFonts w:ascii="標楷體" w:eastAsia="標楷體" w:hAnsi="標楷體" w:cs="Times New Roman"/>
          <w:sz w:val="28"/>
          <w:szCs w:val="20"/>
        </w:rPr>
        <w:t>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14:paraId="4F0B2F52" w14:textId="77777777"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14:paraId="7B234E01" w14:textId="77777777"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14:paraId="147467D0"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14:paraId="50BF5C52" w14:textId="77777777"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14:paraId="584593BF"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14:paraId="0041FE0D"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14:paraId="7EBBEF44" w14:textId="77777777"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14:paraId="0AD70CE7"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7716ABE4" w14:textId="77777777"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14:paraId="3BCD4FF3" w14:textId="77777777"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14:paraId="4E80FC83" w14:textId="77777777"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14:paraId="45640242" w14:textId="77777777" w:rsidR="00D86511" w:rsidRPr="00AE32D9" w:rsidRDefault="00D86511" w:rsidP="00D86511">
      <w:pPr>
        <w:widowControl/>
        <w:rPr>
          <w:rFonts w:ascii="標楷體" w:eastAsia="標楷體" w:hAnsi="標楷體" w:cs="Times New Roman"/>
          <w:sz w:val="22"/>
          <w:szCs w:val="20"/>
        </w:rPr>
      </w:pPr>
    </w:p>
    <w:p w14:paraId="28B7818F" w14:textId="77777777"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14:paraId="22F20DCA" w14:textId="77777777" w:rsidR="00052696" w:rsidRPr="00AE32D9" w:rsidRDefault="00052696" w:rsidP="00052696">
      <w:pPr>
        <w:widowControl/>
        <w:ind w:leftChars="-1" w:left="566" w:hangingChars="258" w:hanging="568"/>
        <w:rPr>
          <w:rFonts w:ascii="標楷體" w:eastAsia="標楷體" w:hAnsi="標楷體" w:cs="Times New Roman"/>
          <w:sz w:val="22"/>
          <w:szCs w:val="20"/>
        </w:rPr>
      </w:pPr>
    </w:p>
    <w:p w14:paraId="3B07B2C2" w14:textId="77777777" w:rsidR="00052696" w:rsidRPr="00AE32D9" w:rsidRDefault="00052696" w:rsidP="00052696">
      <w:pPr>
        <w:widowControl/>
      </w:pPr>
    </w:p>
    <w:p w14:paraId="3161950B" w14:textId="77777777"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4" w:name="_Toc56395527"/>
      <w:r w:rsidRPr="00644D27">
        <w:rPr>
          <w:rFonts w:ascii="標楷體" w:eastAsia="標楷體" w:hAnsi="標楷體" w:cs="Times New Roman"/>
          <w:b/>
          <w:bCs/>
          <w:kern w:val="0"/>
          <w:sz w:val="32"/>
          <w:szCs w:val="20"/>
        </w:rPr>
        <w:lastRenderedPageBreak/>
        <w:t>保密同意書</w:t>
      </w:r>
      <w:bookmarkEnd w:id="4"/>
    </w:p>
    <w:p w14:paraId="079F954D" w14:textId="77777777"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 xml:space="preserve">簽署人 </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（簽署人姓名，以下稱簽署人）參與</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（廠商名稱，以下稱廠商）得標</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（機關名稱）（以下稱機關）</w:t>
      </w:r>
      <w:proofErr w:type="gramStart"/>
      <w:r w:rsidRPr="00644D27">
        <w:rPr>
          <w:rFonts w:ascii="標楷體" w:eastAsia="標楷體" w:hAnsi="標楷體" w:cs="Times New Roman"/>
          <w:color w:val="000000"/>
          <w:szCs w:val="24"/>
        </w:rPr>
        <w:t>﹍﹍﹍﹍﹍</w:t>
      </w:r>
      <w:proofErr w:type="gramEnd"/>
      <w:r w:rsidRPr="00644D27">
        <w:rPr>
          <w:rFonts w:ascii="標楷體" w:eastAsia="標楷體" w:hAnsi="標楷體" w:cs="Times New Roman"/>
          <w:color w:val="000000"/>
          <w:szCs w:val="24"/>
        </w:rPr>
        <w:t>（案名）（以下稱「本案」），於本案執行期間有知悉或可得知悉或持有政府公務秘密及業務秘密，為保持其秘密性，簽署人同意恪遵本同意書下列各項規定：</w:t>
      </w:r>
    </w:p>
    <w:p w14:paraId="102F5755"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3361FBD"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4E6C508E"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14:paraId="2C5B2896"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14:paraId="4030DA89"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14:paraId="2D3C7DA8" w14:textId="77777777"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14:paraId="04AD5F3D"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14:paraId="0A2B6C66"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14:paraId="3EEA323D" w14:textId="77777777"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14:paraId="399615F1" w14:textId="77777777"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14:paraId="4DD498D7" w14:textId="77777777"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14:paraId="6FF84539"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14:paraId="228482BC"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14:paraId="509836D8"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14:paraId="7A7CE06B"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14:paraId="23BA74EA"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14:paraId="4323FB37" w14:textId="77777777"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14:paraId="56694E63" w14:textId="77777777"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14:paraId="20F10AE7" w14:textId="77777777"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14:paraId="5A3BF8B6"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（廠商名稱）委派至</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14:paraId="49C1522E"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14:paraId="187A966A"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14:paraId="31E922F8"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14:paraId="57EF625A"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14:paraId="159D03DE"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14:paraId="43AA2813"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14:paraId="71D0453B" w14:textId="77777777"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14:paraId="5DFCCA97" w14:textId="77777777"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14:paraId="45F4DAE5"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14:paraId="5D7E6D70"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14:paraId="56395141" w14:textId="77777777"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14:paraId="6FEF1635"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14:paraId="4233E92A"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14:paraId="5C84B81D" w14:textId="77777777"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14:paraId="6A9811CA" w14:textId="77777777"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14:paraId="66EF69BE" w14:textId="77777777"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14:paraId="09B8856E" w14:textId="77777777"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14:paraId="06E3738E" w14:textId="77777777"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14:paraId="5ED4B09A" w14:textId="77777777"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14:paraId="2087EF9F"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14:paraId="1A005AEA" w14:textId="77777777"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14:paraId="1AAC86AC" w14:textId="77777777"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14:paraId="67B728C8" w14:textId="77777777"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14:paraId="78A4789D" w14:textId="77777777"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14:paraId="58B417D2" w14:textId="77777777"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14:paraId="1002A5A3"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14:paraId="50992998" w14:textId="77777777"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14:paraId="1EDD7BB8" w14:textId="77777777"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14:paraId="31E010F8" w14:textId="77777777"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14:paraId="7BF7CCBC" w14:textId="77777777"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14:paraId="6C7655E9" w14:textId="77777777"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該局(署)函復後，機關憑以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14:paraId="12CAB12D" w14:textId="77777777"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14:paraId="04FBC39F"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14:paraId="498C6E0C"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14:paraId="2B66A08C"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14:paraId="1B29DAB3" w14:textId="77777777"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14:paraId="2FB7D594"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14:paraId="3A894C5B" w14:textId="77777777"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14:paraId="404324BD" w14:textId="77777777"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14:paraId="6AE52CCA"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14:paraId="74F4422F" w14:textId="77777777"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14:paraId="599BE834"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14:paraId="4D27F8B8"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簽辦核付</w:t>
      </w:r>
      <w:proofErr w:type="gramEnd"/>
      <w:r w:rsidRPr="00644D27">
        <w:rPr>
          <w:rFonts w:ascii="標楷體" w:eastAsia="標楷體" w:hAnsi="標楷體" w:cs="Times New Roman" w:hint="eastAsia"/>
          <w:color w:val="000000"/>
          <w:sz w:val="28"/>
          <w:szCs w:val="28"/>
        </w:rPr>
        <w:t>該局(署)。</w:t>
      </w:r>
    </w:p>
    <w:p w14:paraId="117D7EEB" w14:textId="77777777"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14:paraId="167AA935" w14:textId="77777777"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14:paraId="7ABA13B1" w14:textId="77777777"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14:paraId="4F926B68"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14:paraId="3F2F433B" w14:textId="77777777"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14:paraId="13330F18" w14:textId="77777777"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14:paraId="28D6CB56" w14:textId="77777777"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14:paraId="53435DE2" w14:textId="77777777"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14:paraId="5A75976B" w14:textId="77777777"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14:paraId="6C3EC86C" w14:textId="77777777"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14:paraId="3F9BCE4C" w14:textId="77777777"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7E12A242" wp14:editId="2BE7AB86">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EC41" w14:textId="77777777"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2A242"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" filled="f" stroked="f">
                <v:textbox>
                  <w:txbxContent>
                    <w:p w14:paraId="0F39EC41" w14:textId="77777777" w:rsidR="00760F04" w:rsidRPr="00FA17AF" w:rsidRDefault="00760F04"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71ABFCBB" wp14:editId="6E0B95F4">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27CFF7D" w14:textId="77777777"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0621302" w14:textId="77777777"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FCBB"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14:paraId="127CFF7D" w14:textId="77777777" w:rsidR="00760F04"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0621302" w14:textId="77777777" w:rsidR="00760F04" w:rsidRPr="00521148" w:rsidRDefault="00760F04"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14:paraId="57460536"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4D84B3F1" wp14:editId="76F7F997">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27866377" w14:textId="77777777"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B3F1"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27866377" w14:textId="77777777" w:rsidR="00760F04" w:rsidRPr="00521148" w:rsidRDefault="00760F04"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222F1C47" wp14:editId="045CA48A">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14:paraId="3442CD06"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1210651" wp14:editId="1AFC3682">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58C3CE0D" wp14:editId="6AC4A4BB">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14F09C3D" wp14:editId="6DA67ED7">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275CDE2A" wp14:editId="30C3C601">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EE3DC8F"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14:paraId="269123C1" w14:textId="77777777"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DE2A"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1EE3DC8F"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勞健保等費用處置：</w:t>
                      </w:r>
                    </w:p>
                    <w:p w14:paraId="269123C1" w14:textId="77777777" w:rsidR="00760F04" w:rsidRPr="00F429EE" w:rsidRDefault="00760F04"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618FD88C" wp14:editId="667357F0">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37EBD3E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6D2C0327" w14:textId="77777777"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4C81D3A5" w14:textId="77777777"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D88C"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37EBD3E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6D2C0327" w14:textId="77777777" w:rsidR="00760F04"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4C81D3A5" w14:textId="77777777" w:rsidR="00760F04" w:rsidRPr="00794F33" w:rsidRDefault="00760F04"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72016D4C" wp14:editId="3BCAF804">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74999195" wp14:editId="4273030E">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514908BA" wp14:editId="79E09CD6">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66B175C9" w14:textId="77777777"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41009F53" w14:textId="77777777"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08BA"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66B175C9" w14:textId="77777777" w:rsidR="00760F04" w:rsidRDefault="00760F04"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41009F53" w14:textId="77777777" w:rsidR="00760F04" w:rsidRPr="00AE2654" w:rsidRDefault="00760F04"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38EDB2B5" wp14:editId="11ED9210">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677F0"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B2B5"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" filled="f" stroked="f">
                <v:textbox>
                  <w:txbxContent>
                    <w:p w14:paraId="51D677F0"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62092E27" wp14:editId="153C6CCE">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F3CF"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2E27"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" filled="f" stroked="f">
                <v:textbox>
                  <w:txbxContent>
                    <w:p w14:paraId="1E63F3CF"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4A26DE1F" wp14:editId="50242972">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1656E09E" wp14:editId="1DF3DDF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F9670DF" wp14:editId="3974DA54">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FBF5" w14:textId="77777777"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670DF"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6BB4FBF5" w14:textId="77777777" w:rsidR="00760F04" w:rsidRPr="00521148" w:rsidRDefault="00760F04"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2E88EA6" wp14:editId="3EB550BE">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BAA5"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8EA6"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" filled="f" stroked="f">
                <v:textbox>
                  <w:txbxContent>
                    <w:p w14:paraId="4D18BAA5"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4CE76C14" wp14:editId="652A1A0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1B3635F3" wp14:editId="09C05ADC">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AB3D"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35F3"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" filled="f" stroked="f">
                <v:textbox>
                  <w:txbxContent>
                    <w:p w14:paraId="19FDAB3D"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336A6A83" wp14:editId="1484ED19">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7590AF90"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6A83"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7590AF90"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4A8892D3" wp14:editId="74759213">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D71D28B" wp14:editId="72A71135">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4A9AB" w14:textId="77777777"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52EDE5C7" w14:textId="77777777"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1D28B"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904A9AB" w14:textId="77777777" w:rsidR="00760F04"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14:paraId="52EDE5C7" w14:textId="77777777" w:rsidR="00760F04" w:rsidRPr="00403A85" w:rsidRDefault="00760F04"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0E4C21FB" wp14:editId="19C05A40">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3530858" wp14:editId="2373C933">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5DE12"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0858"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" filled="f" stroked="f">
                <v:textbox>
                  <w:txbxContent>
                    <w:p w14:paraId="6AC5DE12"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2BFA69F8" wp14:editId="40C021AA">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E28DE3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14:paraId="10E0AF1B" w14:textId="77777777" w:rsidR="00760F04" w:rsidRDefault="00760F04"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69F8"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4E28DE3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除依約罰款外，</w:t>
                      </w:r>
                    </w:p>
                    <w:p w14:paraId="10E0AF1B" w14:textId="77777777" w:rsidR="00760F04" w:rsidRDefault="00760F04"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25D8570B" wp14:editId="77900421">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6AFB5C99" wp14:editId="481C481A">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29CB"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5C99"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" filled="f" stroked="f">
                <v:textbox>
                  <w:txbxContent>
                    <w:p w14:paraId="222029CB"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0006E44B" wp14:editId="2370B25E">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34034F7"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E44B"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034034F7" w14:textId="77777777" w:rsidR="00760F04" w:rsidRPr="00B82D03" w:rsidRDefault="00760F04"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35777E91" wp14:editId="443F4D8D">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4B8F01FF" wp14:editId="484C836E">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43B4" w14:textId="77777777"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01FF"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E5743B4" w14:textId="77777777" w:rsidR="00760F04" w:rsidRPr="00E26935" w:rsidRDefault="00760F04"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A5AED1A" wp14:editId="4D46C5A0">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14:paraId="01C021F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2E2EE5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6DD9C7B"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EC8D940"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A43396E"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FFEE7E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112A86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3D39FC8"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28A59B1E"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43C9C92"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2F187A65" wp14:editId="591C446A">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9A3D"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7A65"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" filled="f" stroked="f">
                <v:textbox>
                  <w:txbxContent>
                    <w:p w14:paraId="1C899A3D" w14:textId="77777777" w:rsidR="00760F04" w:rsidRPr="00382B03" w:rsidRDefault="00760F04" w:rsidP="00B46E7A">
                      <w:pPr>
                        <w:rPr>
                          <w:rFonts w:ascii="標楷體" w:eastAsia="標楷體" w:hAnsi="標楷體"/>
                        </w:rPr>
                      </w:pPr>
                      <w:r>
                        <w:rPr>
                          <w:rFonts w:ascii="標楷體" w:eastAsia="標楷體" w:hAnsi="標楷體" w:hint="eastAsia"/>
                        </w:rPr>
                        <w:t>否</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2C797A8A" wp14:editId="4B5EC66A">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D7F08"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7A8A"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" filled="f" stroked="f">
                <v:textbox>
                  <w:txbxContent>
                    <w:p w14:paraId="17ED7F08" w14:textId="77777777" w:rsidR="00760F04" w:rsidRPr="00382B03" w:rsidRDefault="00760F04"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DEEB8E3" wp14:editId="1A3790EB">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CD92" w14:textId="77777777"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1A5745F0" w14:textId="77777777"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4FC2152F" w14:textId="77777777"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796FF05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14:paraId="566334C2" w14:textId="77777777"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EB8E3"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2ACCD92" w14:textId="77777777" w:rsidR="00760F04" w:rsidRDefault="00760F04"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14:paraId="1A5745F0" w14:textId="77777777" w:rsidR="00760F04" w:rsidRPr="00FA17AF" w:rsidRDefault="00760F04"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FC2152F" w14:textId="77777777" w:rsidR="00760F04" w:rsidRPr="00772B47" w:rsidRDefault="00760F04"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796FF050"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派駐勞工薪資處置：</w:t>
                        </w:r>
                      </w:p>
                      <w:p w14:paraId="566334C2" w14:textId="77777777" w:rsidR="00760F04" w:rsidRPr="00772B47" w:rsidRDefault="00760F04"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544F829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95227A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2FC75BF4"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E1F5AE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3EF6A1E" w14:textId="77777777"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60BF408A" wp14:editId="241BDEAD">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14:paraId="0F5E8834"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ㄧ、勞健保等費用處置：</w:t>
                            </w:r>
                          </w:p>
                          <w:p w14:paraId="389BFC19"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53231051"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0335C6FA"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14:paraId="411F063D" w14:textId="77777777"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5E3F2C73" w14:textId="77777777"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389923E6" w14:textId="77777777" w:rsidR="00760F04" w:rsidRDefault="00760F04" w:rsidP="00B46E7A">
                            <w:pPr>
                              <w:snapToGrid w:val="0"/>
                              <w:spacing w:line="240" w:lineRule="atLeast"/>
                              <w:rPr>
                                <w:rFonts w:ascii="標楷體" w:eastAsia="標楷體" w:hAnsi="標楷體"/>
                              </w:rPr>
                            </w:pPr>
                          </w:p>
                          <w:p w14:paraId="66030C83" w14:textId="77777777" w:rsidR="00760F04" w:rsidRDefault="00760F04" w:rsidP="00B46E7A">
                            <w:pPr>
                              <w:snapToGrid w:val="0"/>
                              <w:spacing w:line="240" w:lineRule="atLeast"/>
                              <w:rPr>
                                <w:rFonts w:ascii="標楷體" w:eastAsia="標楷體" w:hAnsi="標楷體"/>
                              </w:rPr>
                            </w:pPr>
                          </w:p>
                          <w:p w14:paraId="1E03F541" w14:textId="77777777" w:rsidR="00760F04" w:rsidRDefault="00760F04" w:rsidP="00B46E7A">
                            <w:pPr>
                              <w:snapToGrid w:val="0"/>
                              <w:spacing w:line="240" w:lineRule="atLeast"/>
                              <w:rPr>
                                <w:rFonts w:ascii="標楷體" w:eastAsia="標楷體" w:hAnsi="標楷體"/>
                              </w:rPr>
                            </w:pPr>
                          </w:p>
                          <w:p w14:paraId="18E4752A" w14:textId="77777777" w:rsidR="00760F04" w:rsidRDefault="00760F04" w:rsidP="00B46E7A">
                            <w:pPr>
                              <w:snapToGrid w:val="0"/>
                              <w:spacing w:line="240" w:lineRule="atLeast"/>
                              <w:rPr>
                                <w:rFonts w:ascii="標楷體" w:eastAsia="標楷體" w:hAnsi="標楷體"/>
                              </w:rPr>
                            </w:pPr>
                          </w:p>
                          <w:p w14:paraId="0F6F88BA" w14:textId="77777777" w:rsidR="00760F04" w:rsidRDefault="00760F04" w:rsidP="00B46E7A">
                            <w:pPr>
                              <w:snapToGrid w:val="0"/>
                              <w:spacing w:line="240" w:lineRule="atLeast"/>
                              <w:rPr>
                                <w:rFonts w:ascii="標楷體" w:eastAsia="標楷體" w:hAnsi="標楷體"/>
                              </w:rPr>
                            </w:pPr>
                          </w:p>
                          <w:p w14:paraId="44DD1173" w14:textId="77777777" w:rsidR="00760F04" w:rsidRPr="00794F33" w:rsidRDefault="00760F04"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F408A"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14:paraId="0F5E8834"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ㄧ、勞健保等費用處置：</w:t>
                      </w:r>
                    </w:p>
                    <w:p w14:paraId="389BFC19"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53231051" w14:textId="77777777" w:rsidR="00760F04" w:rsidRDefault="00760F04"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0335C6FA" w14:textId="77777777" w:rsidR="00760F04" w:rsidRDefault="00760F04" w:rsidP="00B46E7A">
                      <w:pPr>
                        <w:snapToGrid w:val="0"/>
                        <w:spacing w:line="240" w:lineRule="atLeast"/>
                        <w:rPr>
                          <w:rFonts w:ascii="標楷體" w:eastAsia="標楷體" w:hAnsi="標楷體"/>
                        </w:rPr>
                      </w:pPr>
                      <w:r>
                        <w:rPr>
                          <w:rFonts w:ascii="標楷體" w:eastAsia="標楷體" w:hAnsi="標楷體" w:hint="eastAsia"/>
                        </w:rPr>
                        <w:t>二、稅捐處置：</w:t>
                      </w:r>
                    </w:p>
                    <w:p w14:paraId="411F063D" w14:textId="77777777" w:rsidR="00760F04" w:rsidRDefault="00760F04"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5E3F2C73" w14:textId="77777777" w:rsidR="00760F04" w:rsidRDefault="00760F04"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389923E6" w14:textId="77777777" w:rsidR="00760F04" w:rsidRDefault="00760F04" w:rsidP="00B46E7A">
                      <w:pPr>
                        <w:snapToGrid w:val="0"/>
                        <w:spacing w:line="240" w:lineRule="atLeast"/>
                        <w:rPr>
                          <w:rFonts w:ascii="標楷體" w:eastAsia="標楷體" w:hAnsi="標楷體"/>
                        </w:rPr>
                      </w:pPr>
                    </w:p>
                    <w:p w14:paraId="66030C83" w14:textId="77777777" w:rsidR="00760F04" w:rsidRDefault="00760F04" w:rsidP="00B46E7A">
                      <w:pPr>
                        <w:snapToGrid w:val="0"/>
                        <w:spacing w:line="240" w:lineRule="atLeast"/>
                        <w:rPr>
                          <w:rFonts w:ascii="標楷體" w:eastAsia="標楷體" w:hAnsi="標楷體"/>
                        </w:rPr>
                      </w:pPr>
                    </w:p>
                    <w:p w14:paraId="1E03F541" w14:textId="77777777" w:rsidR="00760F04" w:rsidRDefault="00760F04" w:rsidP="00B46E7A">
                      <w:pPr>
                        <w:snapToGrid w:val="0"/>
                        <w:spacing w:line="240" w:lineRule="atLeast"/>
                        <w:rPr>
                          <w:rFonts w:ascii="標楷體" w:eastAsia="標楷體" w:hAnsi="標楷體"/>
                        </w:rPr>
                      </w:pPr>
                    </w:p>
                    <w:p w14:paraId="18E4752A" w14:textId="77777777" w:rsidR="00760F04" w:rsidRDefault="00760F04" w:rsidP="00B46E7A">
                      <w:pPr>
                        <w:snapToGrid w:val="0"/>
                        <w:spacing w:line="240" w:lineRule="atLeast"/>
                        <w:rPr>
                          <w:rFonts w:ascii="標楷體" w:eastAsia="標楷體" w:hAnsi="標楷體"/>
                        </w:rPr>
                      </w:pPr>
                    </w:p>
                    <w:p w14:paraId="0F6F88BA" w14:textId="77777777" w:rsidR="00760F04" w:rsidRDefault="00760F04" w:rsidP="00B46E7A">
                      <w:pPr>
                        <w:snapToGrid w:val="0"/>
                        <w:spacing w:line="240" w:lineRule="atLeast"/>
                        <w:rPr>
                          <w:rFonts w:ascii="標楷體" w:eastAsia="標楷體" w:hAnsi="標楷體"/>
                        </w:rPr>
                      </w:pPr>
                    </w:p>
                    <w:p w14:paraId="44DD1173" w14:textId="77777777" w:rsidR="00760F04" w:rsidRPr="00794F33" w:rsidRDefault="00760F04" w:rsidP="00B46E7A">
                      <w:pPr>
                        <w:snapToGrid w:val="0"/>
                        <w:spacing w:line="240" w:lineRule="atLeast"/>
                        <w:rPr>
                          <w:rFonts w:ascii="標楷體" w:eastAsia="標楷體" w:hAnsi="標楷體"/>
                        </w:rPr>
                      </w:pPr>
                    </w:p>
                  </w:txbxContent>
                </v:textbox>
              </v:shape>
            </w:pict>
          </mc:Fallback>
        </mc:AlternateContent>
      </w:r>
    </w:p>
    <w:p w14:paraId="72C6FA0E"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5673E046"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366FBA91"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7551E0B"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76E963E"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088680F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2B0D9523"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431F35A8"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F5A54FC"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77B110D"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774A00D4"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D0EAE70"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6746EE67" w14:textId="77777777"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14:paraId="2734DF07" w14:textId="77777777" w:rsidR="00B46E7A" w:rsidRDefault="00B46E7A" w:rsidP="00B46E7A">
      <w:pPr>
        <w:adjustRightInd w:val="0"/>
        <w:jc w:val="center"/>
        <w:textAlignment w:val="baseline"/>
        <w:rPr>
          <w:rFonts w:ascii="標楷體" w:eastAsia="標楷體" w:hAnsi="標楷體" w:cs="Times New Roman"/>
          <w:b/>
          <w:sz w:val="40"/>
          <w:szCs w:val="40"/>
        </w:rPr>
      </w:pPr>
    </w:p>
    <w:p w14:paraId="325CE1D1" w14:textId="77777777"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14:paraId="304FD356" w14:textId="77777777"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14:paraId="016B5DDE" w14:textId="77777777"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14:paraId="0EFCB60A" w14:textId="77777777"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14:paraId="0FE04D71" w14:textId="77777777"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14:paraId="2B07A2AF" w14:textId="77777777"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14:paraId="5EF8DF5D" w14:textId="77777777"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14:paraId="0C9DD56F"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14:paraId="1E11A8A4"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14:paraId="267F6097" w14:textId="77777777"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14:paraId="7FA93F7E" w14:textId="77777777"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14:paraId="1AF5BF49" w14:textId="77777777"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14:paraId="60B80665" w14:textId="77777777"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14:paraId="0EDA3759" w14:textId="77777777"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14:paraId="6489FEF6" w14:textId="77777777" w:rsidR="00B46E7A" w:rsidRPr="00644D27" w:rsidRDefault="00B46E7A" w:rsidP="00B46E7A">
      <w:pPr>
        <w:adjustRightInd w:val="0"/>
        <w:textAlignment w:val="baseline"/>
        <w:rPr>
          <w:rFonts w:ascii="標楷體" w:eastAsia="標楷體" w:hAnsi="標楷體" w:cs="Times New Roman"/>
          <w:sz w:val="28"/>
          <w:szCs w:val="28"/>
        </w:rPr>
      </w:pPr>
    </w:p>
    <w:p w14:paraId="1D0714F6" w14:textId="77777777" w:rsidR="00B46E7A" w:rsidRPr="00644D27" w:rsidRDefault="00B46E7A" w:rsidP="00B46E7A">
      <w:pPr>
        <w:adjustRightInd w:val="0"/>
        <w:textAlignment w:val="baseline"/>
        <w:rPr>
          <w:rFonts w:ascii="標楷體" w:eastAsia="標楷體" w:hAnsi="標楷體" w:cs="Times New Roman"/>
          <w:sz w:val="28"/>
          <w:szCs w:val="28"/>
        </w:rPr>
      </w:pPr>
    </w:p>
    <w:p w14:paraId="33BBE2EE" w14:textId="77777777" w:rsidR="00B46E7A" w:rsidRPr="00644D27" w:rsidRDefault="00B46E7A" w:rsidP="00B46E7A">
      <w:pPr>
        <w:adjustRightInd w:val="0"/>
        <w:textAlignment w:val="baseline"/>
        <w:rPr>
          <w:rFonts w:ascii="標楷體" w:eastAsia="標楷體" w:hAnsi="標楷體" w:cs="Times New Roman"/>
          <w:sz w:val="28"/>
          <w:szCs w:val="28"/>
        </w:rPr>
      </w:pPr>
    </w:p>
    <w:p w14:paraId="49FD9BD4" w14:textId="77777777"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14:paraId="214FE5EA" w14:textId="77777777"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14:paraId="113409F1"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14:paraId="146E246A" w14:textId="77777777"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14:paraId="6077C362" w14:textId="77777777"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6D8F6E60" w14:textId="77777777"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14:paraId="328A48AB" w14:textId="77777777" w:rsidR="002D3E12" w:rsidRPr="00AE32D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sectPr w:rsidR="002D3E12" w:rsidRPr="00AE32D9" w:rsidSect="00B46E7A">
      <w:headerReference w:type="even" r:id="rId8"/>
      <w:footerReference w:type="default" r:id="rId9"/>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4C2C" w14:textId="77777777" w:rsidR="009C71B7" w:rsidRDefault="009C71B7" w:rsidP="007A7ACB">
      <w:r>
        <w:separator/>
      </w:r>
    </w:p>
  </w:endnote>
  <w:endnote w:type="continuationSeparator" w:id="0">
    <w:p w14:paraId="257C4543" w14:textId="77777777" w:rsidR="009C71B7" w:rsidRDefault="009C71B7"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微軟正黑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新細明體"/>
    <w:charset w:val="88"/>
    <w:family w:val="modern"/>
    <w:pitch w:val="default"/>
  </w:font>
  <w:font w:name="新細明體, PMingLiU">
    <w:altName w:val="Times New Roman"/>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4267"/>
      <w:docPartObj>
        <w:docPartGallery w:val="Page Numbers (Bottom of Page)"/>
        <w:docPartUnique/>
      </w:docPartObj>
    </w:sdtPr>
    <w:sdtEndPr/>
    <w:sdtContent>
      <w:p w14:paraId="7E9DE760" w14:textId="77777777" w:rsidR="00760F04" w:rsidRDefault="00760F04">
        <w:pPr>
          <w:pStyle w:val="a7"/>
          <w:jc w:val="center"/>
        </w:pPr>
        <w:r>
          <w:fldChar w:fldCharType="begin"/>
        </w:r>
        <w:r>
          <w:instrText>PAGE   \* MERGEFORMAT</w:instrText>
        </w:r>
        <w:r>
          <w:fldChar w:fldCharType="separate"/>
        </w:r>
        <w:r w:rsidR="000719D5" w:rsidRPr="000719D5">
          <w:rPr>
            <w:noProof/>
            <w:lang w:val="zh-TW"/>
          </w:rPr>
          <w:t>1</w:t>
        </w:r>
        <w:r>
          <w:fldChar w:fldCharType="end"/>
        </w:r>
      </w:p>
    </w:sdtContent>
  </w:sdt>
  <w:p w14:paraId="0AC24264" w14:textId="77777777" w:rsidR="00760F04" w:rsidRDefault="00760F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19BE" w14:textId="77777777" w:rsidR="009C71B7" w:rsidRDefault="009C71B7" w:rsidP="007A7ACB">
      <w:r>
        <w:separator/>
      </w:r>
    </w:p>
  </w:footnote>
  <w:footnote w:type="continuationSeparator" w:id="0">
    <w:p w14:paraId="0665C5C0" w14:textId="77777777" w:rsidR="009C71B7" w:rsidRDefault="009C71B7"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2583" w14:textId="77777777" w:rsidR="00760F04" w:rsidRDefault="00760F04"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1"/>
  </w:num>
  <w:num w:numId="2">
    <w:abstractNumId w:val="10"/>
  </w:num>
  <w:num w:numId="3">
    <w:abstractNumId w:val="6"/>
  </w:num>
  <w:num w:numId="4">
    <w:abstractNumId w:val="5"/>
  </w:num>
  <w:num w:numId="5">
    <w:abstractNumId w:val="7"/>
  </w:num>
  <w:num w:numId="6">
    <w:abstractNumId w:val="8"/>
  </w:num>
  <w:num w:numId="7">
    <w:abstractNumId w:val="9"/>
  </w:num>
  <w:num w:numId="8">
    <w:abstractNumId w:val="4"/>
  </w:num>
  <w:num w:numId="9">
    <w:abstractNumId w:val="2"/>
  </w:num>
  <w:num w:numId="10">
    <w:abstractNumId w:val="3"/>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14A8"/>
    <w:rsid w:val="000015FD"/>
    <w:rsid w:val="00001641"/>
    <w:rsid w:val="00002006"/>
    <w:rsid w:val="000142B5"/>
    <w:rsid w:val="000145F3"/>
    <w:rsid w:val="00025F16"/>
    <w:rsid w:val="00026BAF"/>
    <w:rsid w:val="0003054D"/>
    <w:rsid w:val="00035688"/>
    <w:rsid w:val="00042E2E"/>
    <w:rsid w:val="00044C8F"/>
    <w:rsid w:val="00047134"/>
    <w:rsid w:val="0004730A"/>
    <w:rsid w:val="00047AE4"/>
    <w:rsid w:val="000501F6"/>
    <w:rsid w:val="0005063D"/>
    <w:rsid w:val="0005192A"/>
    <w:rsid w:val="00052696"/>
    <w:rsid w:val="000538F2"/>
    <w:rsid w:val="00057D60"/>
    <w:rsid w:val="0006111F"/>
    <w:rsid w:val="00062529"/>
    <w:rsid w:val="0006719D"/>
    <w:rsid w:val="000674DA"/>
    <w:rsid w:val="0007127F"/>
    <w:rsid w:val="000719D5"/>
    <w:rsid w:val="00077414"/>
    <w:rsid w:val="00082FF4"/>
    <w:rsid w:val="00091929"/>
    <w:rsid w:val="00092925"/>
    <w:rsid w:val="0009562B"/>
    <w:rsid w:val="000A07BA"/>
    <w:rsid w:val="000A09BE"/>
    <w:rsid w:val="000A1A95"/>
    <w:rsid w:val="000A2E41"/>
    <w:rsid w:val="000A709D"/>
    <w:rsid w:val="000A7727"/>
    <w:rsid w:val="000B033A"/>
    <w:rsid w:val="000B6C12"/>
    <w:rsid w:val="000C228C"/>
    <w:rsid w:val="000C7729"/>
    <w:rsid w:val="000D3C76"/>
    <w:rsid w:val="000E0F6E"/>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6DC"/>
    <w:rsid w:val="00115BD7"/>
    <w:rsid w:val="001164D1"/>
    <w:rsid w:val="00116677"/>
    <w:rsid w:val="00117485"/>
    <w:rsid w:val="00122ADA"/>
    <w:rsid w:val="00123E2D"/>
    <w:rsid w:val="0012632D"/>
    <w:rsid w:val="00127AD6"/>
    <w:rsid w:val="00132F5D"/>
    <w:rsid w:val="00134DD0"/>
    <w:rsid w:val="001358EC"/>
    <w:rsid w:val="00135EB4"/>
    <w:rsid w:val="001402EE"/>
    <w:rsid w:val="00143C31"/>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C8B"/>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5A58"/>
    <w:rsid w:val="001F71C0"/>
    <w:rsid w:val="00204C75"/>
    <w:rsid w:val="00206910"/>
    <w:rsid w:val="00210DEA"/>
    <w:rsid w:val="00213B92"/>
    <w:rsid w:val="00217BF6"/>
    <w:rsid w:val="00221991"/>
    <w:rsid w:val="00227408"/>
    <w:rsid w:val="00227AB6"/>
    <w:rsid w:val="00232E4C"/>
    <w:rsid w:val="00233D42"/>
    <w:rsid w:val="00236063"/>
    <w:rsid w:val="002367A9"/>
    <w:rsid w:val="002411B2"/>
    <w:rsid w:val="00245C33"/>
    <w:rsid w:val="002505D8"/>
    <w:rsid w:val="00253E35"/>
    <w:rsid w:val="00260E8F"/>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300C35"/>
    <w:rsid w:val="00302787"/>
    <w:rsid w:val="003034D3"/>
    <w:rsid w:val="00305729"/>
    <w:rsid w:val="003079F8"/>
    <w:rsid w:val="00310978"/>
    <w:rsid w:val="003118EE"/>
    <w:rsid w:val="0032234B"/>
    <w:rsid w:val="00322563"/>
    <w:rsid w:val="0032566B"/>
    <w:rsid w:val="003259F2"/>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1F7D"/>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8631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1E11"/>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CA0"/>
    <w:rsid w:val="00461DD0"/>
    <w:rsid w:val="004636A8"/>
    <w:rsid w:val="004663A7"/>
    <w:rsid w:val="00466AAC"/>
    <w:rsid w:val="004679C5"/>
    <w:rsid w:val="00471BE3"/>
    <w:rsid w:val="00471DDE"/>
    <w:rsid w:val="004723AE"/>
    <w:rsid w:val="00474E06"/>
    <w:rsid w:val="00475CD8"/>
    <w:rsid w:val="00476B1F"/>
    <w:rsid w:val="00476E0C"/>
    <w:rsid w:val="00476E5B"/>
    <w:rsid w:val="0047761A"/>
    <w:rsid w:val="00477E00"/>
    <w:rsid w:val="00480B21"/>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4999"/>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335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6003"/>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68D2"/>
    <w:rsid w:val="005A0303"/>
    <w:rsid w:val="005A0937"/>
    <w:rsid w:val="005A230D"/>
    <w:rsid w:val="005B36BE"/>
    <w:rsid w:val="005C1A08"/>
    <w:rsid w:val="005C1AE7"/>
    <w:rsid w:val="005C25B7"/>
    <w:rsid w:val="005C52D4"/>
    <w:rsid w:val="005D3D34"/>
    <w:rsid w:val="005D3FE1"/>
    <w:rsid w:val="005D46B3"/>
    <w:rsid w:val="005D526E"/>
    <w:rsid w:val="005D77B3"/>
    <w:rsid w:val="005E08AB"/>
    <w:rsid w:val="005F00C6"/>
    <w:rsid w:val="005F7EB4"/>
    <w:rsid w:val="00600262"/>
    <w:rsid w:val="00601D1B"/>
    <w:rsid w:val="006105A6"/>
    <w:rsid w:val="006119FD"/>
    <w:rsid w:val="00612AFD"/>
    <w:rsid w:val="00616F71"/>
    <w:rsid w:val="00622584"/>
    <w:rsid w:val="00625521"/>
    <w:rsid w:val="0062629D"/>
    <w:rsid w:val="00627BFC"/>
    <w:rsid w:val="0063040C"/>
    <w:rsid w:val="00630BCF"/>
    <w:rsid w:val="00636603"/>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188D"/>
    <w:rsid w:val="006F3D98"/>
    <w:rsid w:val="006F5088"/>
    <w:rsid w:val="006F7A0C"/>
    <w:rsid w:val="00700638"/>
    <w:rsid w:val="00704A80"/>
    <w:rsid w:val="00710993"/>
    <w:rsid w:val="00711180"/>
    <w:rsid w:val="00711FDD"/>
    <w:rsid w:val="00713CAD"/>
    <w:rsid w:val="00717B13"/>
    <w:rsid w:val="0072458A"/>
    <w:rsid w:val="007255A4"/>
    <w:rsid w:val="00725A10"/>
    <w:rsid w:val="00727A91"/>
    <w:rsid w:val="007316A4"/>
    <w:rsid w:val="007348A7"/>
    <w:rsid w:val="00735C57"/>
    <w:rsid w:val="00740788"/>
    <w:rsid w:val="007413FB"/>
    <w:rsid w:val="00741B94"/>
    <w:rsid w:val="007424AB"/>
    <w:rsid w:val="00744DA8"/>
    <w:rsid w:val="00747B0A"/>
    <w:rsid w:val="00750998"/>
    <w:rsid w:val="00751846"/>
    <w:rsid w:val="00752946"/>
    <w:rsid w:val="00752A0D"/>
    <w:rsid w:val="00752BA5"/>
    <w:rsid w:val="00754D09"/>
    <w:rsid w:val="00754F2F"/>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1AA3"/>
    <w:rsid w:val="00803680"/>
    <w:rsid w:val="00804F11"/>
    <w:rsid w:val="00810C3D"/>
    <w:rsid w:val="00810E68"/>
    <w:rsid w:val="0081149B"/>
    <w:rsid w:val="00814E88"/>
    <w:rsid w:val="00814FF1"/>
    <w:rsid w:val="00816BEA"/>
    <w:rsid w:val="00821461"/>
    <w:rsid w:val="008223AD"/>
    <w:rsid w:val="00824AE3"/>
    <w:rsid w:val="00833381"/>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5A34"/>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3577E"/>
    <w:rsid w:val="009401EC"/>
    <w:rsid w:val="00941059"/>
    <w:rsid w:val="00947490"/>
    <w:rsid w:val="00951875"/>
    <w:rsid w:val="00955162"/>
    <w:rsid w:val="00955503"/>
    <w:rsid w:val="00970A2A"/>
    <w:rsid w:val="00972050"/>
    <w:rsid w:val="0097481E"/>
    <w:rsid w:val="00975044"/>
    <w:rsid w:val="00984059"/>
    <w:rsid w:val="00985639"/>
    <w:rsid w:val="00987C1F"/>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2C27"/>
    <w:rsid w:val="009C3AA8"/>
    <w:rsid w:val="009C6E10"/>
    <w:rsid w:val="009C7020"/>
    <w:rsid w:val="009C71B7"/>
    <w:rsid w:val="009C7A76"/>
    <w:rsid w:val="009D054A"/>
    <w:rsid w:val="009D4394"/>
    <w:rsid w:val="009D4DF0"/>
    <w:rsid w:val="009D5F55"/>
    <w:rsid w:val="009E2761"/>
    <w:rsid w:val="009E3F7C"/>
    <w:rsid w:val="009F5A65"/>
    <w:rsid w:val="00A024AC"/>
    <w:rsid w:val="00A029D9"/>
    <w:rsid w:val="00A03BC6"/>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3B2D"/>
    <w:rsid w:val="00A361EB"/>
    <w:rsid w:val="00A3697E"/>
    <w:rsid w:val="00A43C59"/>
    <w:rsid w:val="00A464B9"/>
    <w:rsid w:val="00A46FBB"/>
    <w:rsid w:val="00A47E09"/>
    <w:rsid w:val="00A51C29"/>
    <w:rsid w:val="00A535AB"/>
    <w:rsid w:val="00A53652"/>
    <w:rsid w:val="00A57269"/>
    <w:rsid w:val="00A57B5D"/>
    <w:rsid w:val="00A62B5E"/>
    <w:rsid w:val="00A6409C"/>
    <w:rsid w:val="00A6797E"/>
    <w:rsid w:val="00A7505E"/>
    <w:rsid w:val="00A80947"/>
    <w:rsid w:val="00A82839"/>
    <w:rsid w:val="00A82F93"/>
    <w:rsid w:val="00A861E7"/>
    <w:rsid w:val="00A870C6"/>
    <w:rsid w:val="00A87BFC"/>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AF775D"/>
    <w:rsid w:val="00B0098C"/>
    <w:rsid w:val="00B023CC"/>
    <w:rsid w:val="00B06E3D"/>
    <w:rsid w:val="00B1417F"/>
    <w:rsid w:val="00B1678F"/>
    <w:rsid w:val="00B16F14"/>
    <w:rsid w:val="00B22587"/>
    <w:rsid w:val="00B2293F"/>
    <w:rsid w:val="00B23BF4"/>
    <w:rsid w:val="00B2509F"/>
    <w:rsid w:val="00B25142"/>
    <w:rsid w:val="00B31C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77FC6"/>
    <w:rsid w:val="00B855AD"/>
    <w:rsid w:val="00B90BE0"/>
    <w:rsid w:val="00B91AD7"/>
    <w:rsid w:val="00B91FC0"/>
    <w:rsid w:val="00B9286C"/>
    <w:rsid w:val="00B93495"/>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D7314"/>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0926"/>
    <w:rsid w:val="00CC22B4"/>
    <w:rsid w:val="00CC60AD"/>
    <w:rsid w:val="00CD032B"/>
    <w:rsid w:val="00CD07E7"/>
    <w:rsid w:val="00CD7688"/>
    <w:rsid w:val="00CE1CD7"/>
    <w:rsid w:val="00CE6BF9"/>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20BF"/>
    <w:rsid w:val="00D64BC3"/>
    <w:rsid w:val="00D72203"/>
    <w:rsid w:val="00D8490C"/>
    <w:rsid w:val="00D86511"/>
    <w:rsid w:val="00D87A85"/>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C0"/>
    <w:rsid w:val="00DC28E1"/>
    <w:rsid w:val="00DC4F23"/>
    <w:rsid w:val="00DC6BB0"/>
    <w:rsid w:val="00DC75D0"/>
    <w:rsid w:val="00DD1BD1"/>
    <w:rsid w:val="00DD7517"/>
    <w:rsid w:val="00DE1C62"/>
    <w:rsid w:val="00DE2F7B"/>
    <w:rsid w:val="00DE4799"/>
    <w:rsid w:val="00DE5284"/>
    <w:rsid w:val="00DF2706"/>
    <w:rsid w:val="00DF28C6"/>
    <w:rsid w:val="00DF4FBC"/>
    <w:rsid w:val="00E000F7"/>
    <w:rsid w:val="00E06818"/>
    <w:rsid w:val="00E0686B"/>
    <w:rsid w:val="00E06F94"/>
    <w:rsid w:val="00E10055"/>
    <w:rsid w:val="00E13EE5"/>
    <w:rsid w:val="00E149F5"/>
    <w:rsid w:val="00E216EE"/>
    <w:rsid w:val="00E22455"/>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3E2"/>
    <w:rsid w:val="00ED6E43"/>
    <w:rsid w:val="00ED755A"/>
    <w:rsid w:val="00EE039A"/>
    <w:rsid w:val="00EE5358"/>
    <w:rsid w:val="00EE6A4F"/>
    <w:rsid w:val="00EE725E"/>
    <w:rsid w:val="00EF3C99"/>
    <w:rsid w:val="00EF4D4A"/>
    <w:rsid w:val="00EF5D5E"/>
    <w:rsid w:val="00EF6C09"/>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171F"/>
    <w:rsid w:val="00F420F8"/>
    <w:rsid w:val="00F42D5F"/>
    <w:rsid w:val="00F4452E"/>
    <w:rsid w:val="00F458D9"/>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A2D4"/>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next w:val="a0"/>
    <w:link w:val="30"/>
    <w:uiPriority w:val="9"/>
    <w:semiHidden/>
    <w:unhideWhenUsed/>
    <w:qFormat/>
    <w:rsid w:val="00236063"/>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2">
    <w:name w:val="Body Text Indent 3"/>
    <w:basedOn w:val="a0"/>
    <w:link w:val="33"/>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3">
    <w:name w:val="本文縮排 3 字元"/>
    <w:basedOn w:val="a1"/>
    <w:link w:val="32"/>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4">
    <w:name w:val="無清單3"/>
    <w:next w:val="a3"/>
    <w:uiPriority w:val="99"/>
    <w:semiHidden/>
    <w:unhideWhenUsed/>
    <w:rsid w:val="00B16F14"/>
  </w:style>
  <w:style w:type="table" w:customStyle="1" w:styleId="35">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 w:type="character" w:customStyle="1" w:styleId="30">
    <w:name w:val="標題 3 字元"/>
    <w:basedOn w:val="a1"/>
    <w:link w:val="3"/>
    <w:uiPriority w:val="9"/>
    <w:semiHidden/>
    <w:rsid w:val="00236063"/>
    <w:rPr>
      <w:rFonts w:asciiTheme="majorHAnsi" w:eastAsiaTheme="majorEastAsia" w:hAnsiTheme="majorHAnsi" w:cstheme="majorBidi"/>
      <w:b/>
      <w:bCs/>
      <w:sz w:val="36"/>
      <w:szCs w:val="36"/>
    </w:rPr>
  </w:style>
  <w:style w:type="paragraph" w:customStyle="1" w:styleId="Standard">
    <w:name w:val="Standard"/>
    <w:rsid w:val="00236063"/>
    <w:pPr>
      <w:widowControl w:val="0"/>
      <w:suppressAutoHyphens/>
      <w:autoSpaceDN w:val="0"/>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0828-5264-4938-B816-2F91EFDB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6643</Words>
  <Characters>37868</Characters>
  <Application>Microsoft Office Word</Application>
  <DocSecurity>0</DocSecurity>
  <Lines>315</Lines>
  <Paragraphs>88</Paragraphs>
  <ScaleCrop>false</ScaleCrop>
  <Company>SYNNEX</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姜汝玫</dc:creator>
  <cp:lastModifiedBy>user</cp:lastModifiedBy>
  <cp:revision>4</cp:revision>
  <cp:lastPrinted>2020-03-12T00:23:00Z</cp:lastPrinted>
  <dcterms:created xsi:type="dcterms:W3CDTF">2025-02-05T06:22:00Z</dcterms:created>
  <dcterms:modified xsi:type="dcterms:W3CDTF">2025-02-08T07:57:00Z</dcterms:modified>
</cp:coreProperties>
</file>