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4A" w:rsidRDefault="006C6E2C">
      <w:pPr>
        <w:pStyle w:val="Standard"/>
        <w:spacing w:line="420" w:lineRule="exact"/>
        <w:jc w:val="center"/>
      </w:pPr>
      <w:bookmarkStart w:id="0" w:name="_GoBack"/>
      <w:r>
        <w:rPr>
          <w:rFonts w:eastAsia="標楷體"/>
          <w:b/>
          <w:color w:val="000000"/>
          <w:sz w:val="36"/>
          <w:szCs w:val="36"/>
        </w:rPr>
        <w:t>2026</w:t>
      </w:r>
      <w:r>
        <w:rPr>
          <w:rFonts w:eastAsia="標楷體"/>
          <w:b/>
          <w:color w:val="000000"/>
          <w:sz w:val="36"/>
          <w:szCs w:val="36"/>
        </w:rPr>
        <w:t>書寫高雄出版獎助計畫</w:t>
      </w:r>
      <w:bookmarkEnd w:id="0"/>
    </w:p>
    <w:p w:rsidR="008D5C4A" w:rsidRDefault="006C6E2C">
      <w:pPr>
        <w:pStyle w:val="Standard"/>
        <w:spacing w:line="420" w:lineRule="exact"/>
      </w:pPr>
      <w:r>
        <w:rPr>
          <w:rFonts w:eastAsia="標楷體"/>
          <w:color w:val="000000"/>
          <w:sz w:val="28"/>
          <w:szCs w:val="28"/>
        </w:rPr>
        <w:t>一、宗旨：</w:t>
      </w:r>
    </w:p>
    <w:p w:rsidR="008D5C4A" w:rsidRDefault="006C6E2C">
      <w:pPr>
        <w:pStyle w:val="Standard"/>
        <w:spacing w:line="420" w:lineRule="exact"/>
        <w:ind w:left="566"/>
      </w:pPr>
      <w:r>
        <w:rPr>
          <w:rFonts w:ascii="標楷體" w:eastAsia="標楷體" w:hAnsi="標楷體"/>
          <w:color w:val="000000"/>
          <w:sz w:val="28"/>
          <w:szCs w:val="28"/>
        </w:rPr>
        <w:t>高雄市政府文化局</w:t>
      </w:r>
      <w:r>
        <w:rPr>
          <w:rFonts w:ascii="標楷體" w:eastAsia="標楷體" w:hAnsi="標楷體"/>
          <w:color w:val="000000"/>
          <w:sz w:val="28"/>
          <w:szCs w:val="28"/>
        </w:rPr>
        <w:t>(</w:t>
      </w:r>
      <w:r>
        <w:rPr>
          <w:rFonts w:ascii="標楷體" w:eastAsia="標楷體" w:hAnsi="標楷體"/>
          <w:color w:val="000000"/>
          <w:sz w:val="28"/>
          <w:szCs w:val="28"/>
        </w:rPr>
        <w:t>以下簡稱本局</w:t>
      </w:r>
      <w:r>
        <w:rPr>
          <w:rFonts w:ascii="標楷體" w:eastAsia="標楷體" w:hAnsi="標楷體"/>
          <w:color w:val="000000"/>
          <w:sz w:val="28"/>
          <w:szCs w:val="28"/>
        </w:rPr>
        <w:t>)</w:t>
      </w:r>
      <w:r>
        <w:rPr>
          <w:rFonts w:ascii="標楷體" w:eastAsia="標楷體" w:hAnsi="標楷體"/>
          <w:color w:val="000000"/>
          <w:sz w:val="28"/>
          <w:szCs w:val="28"/>
        </w:rPr>
        <w:t>為鼓勵優秀創作者及出版事業相關團體，出版具備</w:t>
      </w:r>
      <w:r>
        <w:rPr>
          <w:rFonts w:ascii="標楷體" w:eastAsia="標楷體" w:hAnsi="標楷體"/>
          <w:bCs/>
          <w:color w:val="000000"/>
          <w:sz w:val="28"/>
          <w:szCs w:val="28"/>
        </w:rPr>
        <w:t>高雄在地多元豐富特色及具市場潛力之作品</w:t>
      </w:r>
      <w:r>
        <w:rPr>
          <w:rFonts w:ascii="標楷體" w:eastAsia="標楷體" w:hAnsi="標楷體"/>
          <w:color w:val="000000"/>
          <w:sz w:val="28"/>
          <w:szCs w:val="28"/>
        </w:rPr>
        <w:t>，並奠定高雄文學基礎，鼓勵文學閱讀創作，特訂定本計畫，以營造良好出版環境，形塑高雄新意象。</w:t>
      </w:r>
    </w:p>
    <w:p w:rsidR="008D5C4A" w:rsidRDefault="006C6E2C">
      <w:pPr>
        <w:pStyle w:val="Standard"/>
        <w:spacing w:line="420" w:lineRule="exact"/>
        <w:ind w:left="2552" w:hanging="2552"/>
      </w:pPr>
      <w:r>
        <w:rPr>
          <w:rFonts w:ascii="標楷體" w:eastAsia="標楷體" w:hAnsi="標楷體"/>
          <w:color w:val="000000"/>
          <w:sz w:val="28"/>
          <w:szCs w:val="28"/>
        </w:rPr>
        <w:t>二、受理申請時間：</w:t>
      </w:r>
      <w:r>
        <w:rPr>
          <w:rFonts w:ascii="標楷體" w:eastAsia="標楷體" w:hAnsi="標楷體"/>
          <w:color w:val="FF0000"/>
          <w:sz w:val="28"/>
          <w:szCs w:val="28"/>
        </w:rPr>
        <w:t>第一期：</w:t>
      </w:r>
      <w:r>
        <w:rPr>
          <w:rFonts w:ascii="標楷體" w:eastAsia="標楷體" w:hAnsi="標楷體"/>
          <w:bCs/>
          <w:color w:val="FF0000"/>
          <w:sz w:val="28"/>
          <w:szCs w:val="28"/>
        </w:rPr>
        <w:t>115</w:t>
      </w:r>
      <w:r>
        <w:rPr>
          <w:rFonts w:ascii="標楷體" w:eastAsia="標楷體" w:hAnsi="標楷體"/>
          <w:bCs/>
          <w:color w:val="FF0000"/>
          <w:sz w:val="28"/>
          <w:szCs w:val="28"/>
        </w:rPr>
        <w:t>年</w:t>
      </w:r>
      <w:r>
        <w:rPr>
          <w:rFonts w:ascii="標楷體" w:eastAsia="標楷體" w:hAnsi="標楷體"/>
          <w:bCs/>
          <w:color w:val="FF0000"/>
          <w:sz w:val="28"/>
          <w:szCs w:val="28"/>
        </w:rPr>
        <w:t>5</w:t>
      </w:r>
      <w:r>
        <w:rPr>
          <w:rFonts w:ascii="標楷體" w:eastAsia="標楷體" w:hAnsi="標楷體"/>
          <w:bCs/>
          <w:color w:val="FF0000"/>
          <w:sz w:val="28"/>
          <w:szCs w:val="28"/>
        </w:rPr>
        <w:t>月</w:t>
      </w:r>
      <w:r>
        <w:rPr>
          <w:rFonts w:ascii="標楷體" w:eastAsia="標楷體" w:hAnsi="標楷體"/>
          <w:bCs/>
          <w:color w:val="FF0000"/>
          <w:sz w:val="28"/>
          <w:szCs w:val="28"/>
        </w:rPr>
        <w:t>20</w:t>
      </w:r>
      <w:r>
        <w:rPr>
          <w:rFonts w:ascii="標楷體" w:eastAsia="標楷體" w:hAnsi="標楷體"/>
          <w:bCs/>
          <w:color w:val="FF0000"/>
          <w:sz w:val="28"/>
          <w:szCs w:val="28"/>
        </w:rPr>
        <w:t>日</w:t>
      </w:r>
      <w:r>
        <w:rPr>
          <w:rFonts w:ascii="標楷體" w:eastAsia="標楷體" w:hAnsi="標楷體"/>
          <w:bCs/>
          <w:color w:val="FF0000"/>
          <w:sz w:val="28"/>
          <w:szCs w:val="28"/>
        </w:rPr>
        <w:t>(</w:t>
      </w:r>
      <w:r>
        <w:rPr>
          <w:rFonts w:ascii="標楷體" w:eastAsia="標楷體" w:hAnsi="標楷體"/>
          <w:bCs/>
          <w:color w:val="FF0000"/>
          <w:sz w:val="28"/>
          <w:szCs w:val="28"/>
        </w:rPr>
        <w:t>星期三</w:t>
      </w:r>
      <w:r>
        <w:rPr>
          <w:rFonts w:ascii="標楷體" w:eastAsia="標楷體" w:hAnsi="標楷體"/>
          <w:bCs/>
          <w:color w:val="FF0000"/>
          <w:sz w:val="28"/>
          <w:szCs w:val="28"/>
        </w:rPr>
        <w:t>)</w:t>
      </w:r>
      <w:r>
        <w:rPr>
          <w:rFonts w:ascii="標楷體" w:eastAsia="標楷體" w:hAnsi="標楷體"/>
          <w:bCs/>
          <w:color w:val="FF0000"/>
          <w:sz w:val="28"/>
          <w:szCs w:val="28"/>
        </w:rPr>
        <w:t>截止。</w:t>
      </w:r>
    </w:p>
    <w:p w:rsidR="008D5C4A" w:rsidRDefault="006C6E2C">
      <w:pPr>
        <w:pStyle w:val="Standard"/>
        <w:spacing w:line="420" w:lineRule="exact"/>
      </w:pPr>
      <w:r>
        <w:rPr>
          <w:rFonts w:ascii="標楷體" w:eastAsia="標楷體" w:hAnsi="標楷體" w:cs="Arial"/>
          <w:color w:val="FF0000"/>
          <w:kern w:val="0"/>
          <w:sz w:val="28"/>
          <w:szCs w:val="28"/>
        </w:rPr>
        <w:t xml:space="preserve">                  </w:t>
      </w:r>
      <w:r>
        <w:rPr>
          <w:rFonts w:ascii="標楷體" w:eastAsia="標楷體" w:hAnsi="標楷體" w:cs="Arial"/>
          <w:color w:val="FF0000"/>
          <w:kern w:val="0"/>
          <w:sz w:val="28"/>
          <w:szCs w:val="28"/>
        </w:rPr>
        <w:t>第二期：</w:t>
      </w:r>
      <w:r>
        <w:rPr>
          <w:rFonts w:ascii="標楷體" w:eastAsia="標楷體" w:hAnsi="標楷體" w:cs="Arial"/>
          <w:color w:val="FF0000"/>
          <w:kern w:val="0"/>
          <w:sz w:val="28"/>
          <w:szCs w:val="28"/>
        </w:rPr>
        <w:t>115</w:t>
      </w:r>
      <w:r>
        <w:rPr>
          <w:rFonts w:ascii="標楷體" w:eastAsia="標楷體" w:hAnsi="標楷體" w:cs="Arial"/>
          <w:color w:val="FF0000"/>
          <w:kern w:val="0"/>
          <w:sz w:val="28"/>
          <w:szCs w:val="28"/>
        </w:rPr>
        <w:t>年</w:t>
      </w:r>
      <w:r>
        <w:rPr>
          <w:rFonts w:ascii="標楷體" w:eastAsia="標楷體" w:hAnsi="標楷體" w:cs="Arial"/>
          <w:color w:val="FF0000"/>
          <w:kern w:val="0"/>
          <w:sz w:val="28"/>
          <w:szCs w:val="28"/>
        </w:rPr>
        <w:t>8</w:t>
      </w:r>
      <w:r>
        <w:rPr>
          <w:rFonts w:ascii="標楷體" w:eastAsia="標楷體" w:hAnsi="標楷體" w:cs="Arial"/>
          <w:color w:val="FF0000"/>
          <w:kern w:val="0"/>
          <w:sz w:val="28"/>
          <w:szCs w:val="28"/>
        </w:rPr>
        <w:t>月</w:t>
      </w:r>
      <w:r>
        <w:rPr>
          <w:rFonts w:ascii="標楷體" w:eastAsia="標楷體" w:hAnsi="標楷體" w:cs="Arial"/>
          <w:color w:val="FF0000"/>
          <w:kern w:val="0"/>
          <w:sz w:val="28"/>
          <w:szCs w:val="28"/>
        </w:rPr>
        <w:t>31</w:t>
      </w:r>
      <w:r>
        <w:rPr>
          <w:rFonts w:ascii="標楷體" w:eastAsia="標楷體" w:hAnsi="標楷體" w:cs="Arial"/>
          <w:color w:val="FF0000"/>
          <w:kern w:val="0"/>
          <w:sz w:val="28"/>
          <w:szCs w:val="28"/>
        </w:rPr>
        <w:t>日</w:t>
      </w:r>
      <w:r>
        <w:rPr>
          <w:rFonts w:ascii="標楷體" w:eastAsia="標楷體" w:hAnsi="標楷體" w:cs="Arial"/>
          <w:color w:val="FF0000"/>
          <w:kern w:val="0"/>
          <w:sz w:val="28"/>
          <w:szCs w:val="28"/>
        </w:rPr>
        <w:t>(</w:t>
      </w:r>
      <w:r>
        <w:rPr>
          <w:rFonts w:ascii="標楷體" w:eastAsia="標楷體" w:hAnsi="標楷體" w:cs="Arial"/>
          <w:color w:val="FF0000"/>
          <w:kern w:val="0"/>
          <w:sz w:val="28"/>
          <w:szCs w:val="28"/>
        </w:rPr>
        <w:t>星期一</w:t>
      </w:r>
      <w:r>
        <w:rPr>
          <w:rFonts w:ascii="標楷體" w:eastAsia="標楷體" w:hAnsi="標楷體" w:cs="Arial"/>
          <w:color w:val="FF0000"/>
          <w:kern w:val="0"/>
          <w:sz w:val="28"/>
          <w:szCs w:val="28"/>
        </w:rPr>
        <w:t>)</w:t>
      </w:r>
      <w:r>
        <w:rPr>
          <w:rFonts w:ascii="標楷體" w:eastAsia="標楷體" w:hAnsi="標楷體" w:cs="Arial"/>
          <w:color w:val="FF0000"/>
          <w:kern w:val="0"/>
          <w:sz w:val="28"/>
          <w:szCs w:val="28"/>
        </w:rPr>
        <w:t>截止。</w:t>
      </w:r>
    </w:p>
    <w:p w:rsidR="008D5C4A" w:rsidRDefault="006C6E2C">
      <w:pPr>
        <w:pStyle w:val="Standard"/>
        <w:spacing w:line="420" w:lineRule="exact"/>
        <w:ind w:left="2552"/>
      </w:pPr>
      <w:r>
        <w:rPr>
          <w:rFonts w:ascii="標楷體" w:eastAsia="標楷體" w:hAnsi="標楷體" w:cs="Arial"/>
          <w:kern w:val="0"/>
          <w:sz w:val="28"/>
          <w:szCs w:val="28"/>
        </w:rPr>
        <w:t>*</w:t>
      </w:r>
      <w:r>
        <w:rPr>
          <w:rFonts w:ascii="標楷體" w:eastAsia="標楷體" w:hAnsi="標楷體"/>
          <w:spacing w:val="15"/>
          <w:sz w:val="28"/>
          <w:szCs w:val="28"/>
        </w:rPr>
        <w:t>以郵戳日期為憑，若本計畫年度預算用罄，即停止受理申請。</w:t>
      </w:r>
    </w:p>
    <w:p w:rsidR="008D5C4A" w:rsidRDefault="006C6E2C">
      <w:pPr>
        <w:pStyle w:val="Standard"/>
        <w:spacing w:line="420" w:lineRule="exact"/>
        <w:ind w:left="2552" w:hanging="2552"/>
        <w:jc w:val="both"/>
      </w:pPr>
      <w:r>
        <w:rPr>
          <w:rFonts w:eastAsia="標楷體"/>
          <w:color w:val="000000"/>
          <w:sz w:val="28"/>
          <w:szCs w:val="28"/>
        </w:rPr>
        <w:t>三、申請資格：</w:t>
      </w:r>
    </w:p>
    <w:p w:rsidR="008D5C4A" w:rsidRDefault="006C6E2C">
      <w:pPr>
        <w:pStyle w:val="Standard"/>
        <w:tabs>
          <w:tab w:val="left" w:pos="1274"/>
        </w:tabs>
        <w:spacing w:line="420" w:lineRule="exact"/>
        <w:ind w:left="-2" w:firstLine="566"/>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經中華民國政府立案之出版事業相關團體。</w:t>
      </w:r>
    </w:p>
    <w:p w:rsidR="008D5C4A" w:rsidRDefault="006C6E2C">
      <w:pPr>
        <w:pStyle w:val="Standard"/>
        <w:tabs>
          <w:tab w:val="left" w:pos="2092"/>
          <w:tab w:val="left" w:pos="2406"/>
        </w:tabs>
        <w:spacing w:line="420" w:lineRule="exact"/>
        <w:ind w:left="1132" w:hanging="563"/>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不限國籍之創作者個人。須與符合前項資格之出版事業相關團體完成出版事宜協商或契約簽訂。</w:t>
      </w:r>
    </w:p>
    <w:p w:rsidR="008D5C4A" w:rsidRDefault="006C6E2C">
      <w:pPr>
        <w:pStyle w:val="Standard"/>
        <w:tabs>
          <w:tab w:val="left" w:pos="2089"/>
          <w:tab w:val="left" w:pos="2263"/>
        </w:tabs>
        <w:spacing w:line="420" w:lineRule="exact"/>
        <w:ind w:left="1129" w:hanging="563"/>
        <w:jc w:val="both"/>
      </w:pPr>
      <w:r>
        <w:rPr>
          <w:rFonts w:ascii="標楷體" w:eastAsia="標楷體" w:hAnsi="標楷體" w:cs="Arial"/>
          <w:color w:val="000000"/>
          <w:kern w:val="0"/>
          <w:sz w:val="28"/>
          <w:szCs w:val="28"/>
        </w:rPr>
        <w:t>(</w:t>
      </w:r>
      <w:r>
        <w:rPr>
          <w:rFonts w:ascii="標楷體" w:eastAsia="標楷體" w:hAnsi="標楷體" w:cs="Arial"/>
          <w:color w:val="000000"/>
          <w:kern w:val="0"/>
          <w:sz w:val="28"/>
          <w:szCs w:val="28"/>
        </w:rPr>
        <w:t>三</w:t>
      </w:r>
      <w:r>
        <w:rPr>
          <w:rFonts w:ascii="標楷體" w:eastAsia="標楷體" w:hAnsi="標楷體" w:cs="Arial"/>
          <w:color w:val="000000"/>
          <w:kern w:val="0"/>
          <w:sz w:val="28"/>
          <w:szCs w:val="28"/>
        </w:rPr>
        <w:t>)</w:t>
      </w:r>
      <w:r>
        <w:rPr>
          <w:rFonts w:ascii="標楷體" w:eastAsia="標楷體" w:hAnsi="標楷體" w:cs="Arial"/>
          <w:color w:val="000000"/>
          <w:kern w:val="0"/>
          <w:sz w:val="28"/>
          <w:szCs w:val="28"/>
        </w:rPr>
        <w:t>擬</w:t>
      </w:r>
      <w:r>
        <w:rPr>
          <w:rFonts w:ascii="標楷體" w:eastAsia="標楷體" w:hAnsi="標楷體"/>
          <w:color w:val="000000"/>
          <w:sz w:val="28"/>
          <w:szCs w:val="28"/>
        </w:rPr>
        <w:t>出版作品之</w:t>
      </w:r>
      <w:r>
        <w:rPr>
          <w:rFonts w:ascii="標楷體" w:eastAsia="標楷體" w:hAnsi="標楷體" w:cs="Arial"/>
          <w:color w:val="000000"/>
          <w:kern w:val="0"/>
          <w:sz w:val="28"/>
          <w:szCs w:val="28"/>
        </w:rPr>
        <w:t>著作財產權人為一人以上者，得共同具名提出申請或委由其中一人提出申請。</w:t>
      </w:r>
    </w:p>
    <w:p w:rsidR="008D5C4A" w:rsidRDefault="006C6E2C">
      <w:pPr>
        <w:pStyle w:val="Standard"/>
        <w:tabs>
          <w:tab w:val="left" w:pos="2263"/>
        </w:tabs>
        <w:spacing w:line="420" w:lineRule="exact"/>
        <w:ind w:left="1129" w:hanging="563"/>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獎助對象不含政府、政黨、學校等及其所屬單位主辦、合辦、策畫、委辦之出版計畫。</w:t>
      </w:r>
    </w:p>
    <w:p w:rsidR="008D5C4A" w:rsidRDefault="006C6E2C">
      <w:pPr>
        <w:pStyle w:val="Standard"/>
        <w:tabs>
          <w:tab w:val="left" w:pos="2263"/>
        </w:tabs>
        <w:spacing w:line="420" w:lineRule="exact"/>
        <w:ind w:left="1129" w:hanging="563"/>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本局所屬</w:t>
      </w:r>
      <w:r>
        <w:rPr>
          <w:rFonts w:eastAsia="標楷體"/>
          <w:color w:val="000000"/>
          <w:sz w:val="28"/>
          <w:szCs w:val="28"/>
          <w:lang w:val="zh-TW"/>
        </w:rPr>
        <w:t>之員工、約聘</w:t>
      </w:r>
      <w:r>
        <w:rPr>
          <w:rFonts w:eastAsia="標楷體"/>
          <w:color w:val="000000"/>
          <w:sz w:val="28"/>
          <w:szCs w:val="28"/>
          <w:lang w:val="zh-TW"/>
        </w:rPr>
        <w:t>(</w:t>
      </w:r>
      <w:r>
        <w:rPr>
          <w:rFonts w:eastAsia="標楷體"/>
          <w:color w:val="000000"/>
          <w:sz w:val="28"/>
          <w:szCs w:val="28"/>
          <w:lang w:val="zh-TW"/>
        </w:rPr>
        <w:t>僱</w:t>
      </w:r>
      <w:r>
        <w:rPr>
          <w:rFonts w:eastAsia="標楷體"/>
          <w:color w:val="000000"/>
          <w:sz w:val="28"/>
          <w:szCs w:val="28"/>
          <w:lang w:val="zh-TW"/>
        </w:rPr>
        <w:t>)</w:t>
      </w:r>
      <w:r>
        <w:rPr>
          <w:rFonts w:eastAsia="標楷體"/>
          <w:color w:val="000000"/>
          <w:sz w:val="28"/>
          <w:szCs w:val="28"/>
          <w:lang w:val="zh-TW"/>
        </w:rPr>
        <w:t>人員及勞務派遣人員均不得申請或擔任作品之共同著作人。</w:t>
      </w:r>
    </w:p>
    <w:p w:rsidR="008D5C4A" w:rsidRDefault="006C6E2C">
      <w:pPr>
        <w:pStyle w:val="Standard"/>
        <w:spacing w:line="420" w:lineRule="exact"/>
        <w:ind w:left="1984" w:hanging="1982"/>
        <w:jc w:val="both"/>
      </w:pPr>
      <w:r>
        <w:rPr>
          <w:rFonts w:eastAsia="標楷體"/>
          <w:color w:val="000000"/>
          <w:sz w:val="28"/>
          <w:szCs w:val="28"/>
        </w:rPr>
        <w:t>四、獎助對象：凡</w:t>
      </w:r>
      <w:bookmarkStart w:id="1" w:name="_Hlk66802365"/>
      <w:r>
        <w:rPr>
          <w:rFonts w:eastAsia="標楷體"/>
          <w:color w:val="000000"/>
          <w:sz w:val="28"/>
          <w:szCs w:val="28"/>
        </w:rPr>
        <w:t>以大高雄為書寫題材之出版計畫皆為獎助對象，獎助之創作類型包括新詩、散文、小說、圖文、報導文學等，字數不限，中文、台語文或其他本土語言書寫之</w:t>
      </w:r>
      <w:r>
        <w:rPr>
          <w:rFonts w:ascii="標楷體" w:eastAsia="標楷體" w:hAnsi="標楷體"/>
          <w:color w:val="000000"/>
          <w:sz w:val="28"/>
          <w:szCs w:val="28"/>
        </w:rPr>
        <w:t>作品均可參加。</w:t>
      </w:r>
      <w:bookmarkEnd w:id="1"/>
      <w:r>
        <w:rPr>
          <w:rFonts w:ascii="標楷體" w:eastAsia="標楷體" w:hAnsi="標楷體"/>
          <w:color w:val="000000"/>
          <w:sz w:val="28"/>
          <w:szCs w:val="28"/>
        </w:rPr>
        <w:t>惟</w:t>
      </w:r>
      <w:r>
        <w:rPr>
          <w:rFonts w:ascii="標楷體" w:eastAsia="標楷體" w:hAnsi="標楷體"/>
          <w:sz w:val="28"/>
          <w:szCs w:val="28"/>
        </w:rPr>
        <w:t>原版重刷、學術型</w:t>
      </w:r>
      <w:r>
        <w:rPr>
          <w:rFonts w:ascii="標楷體" w:eastAsia="標楷體" w:hAnsi="標楷體"/>
          <w:color w:val="000000"/>
          <w:sz w:val="28"/>
          <w:szCs w:val="28"/>
        </w:rPr>
        <w:t>論文、期刊雜誌、參考工具書、文史研究及調查計畫、影音及數位出版品不在本計畫獎助範圍。</w:t>
      </w:r>
    </w:p>
    <w:p w:rsidR="008D5C4A" w:rsidRDefault="006C6E2C">
      <w:pPr>
        <w:pStyle w:val="Standard"/>
        <w:spacing w:line="420" w:lineRule="exact"/>
        <w:jc w:val="both"/>
      </w:pPr>
      <w:bookmarkStart w:id="2" w:name="_Hlk66802434"/>
      <w:r>
        <w:rPr>
          <w:rFonts w:eastAsia="標楷體"/>
          <w:color w:val="000000"/>
          <w:sz w:val="28"/>
          <w:szCs w:val="28"/>
        </w:rPr>
        <w:t>五、獎助範圍：</w:t>
      </w:r>
    </w:p>
    <w:p w:rsidR="008D5C4A" w:rsidRDefault="006C6E2C">
      <w:pPr>
        <w:pStyle w:val="Standard"/>
        <w:spacing w:line="420" w:lineRule="exact"/>
        <w:ind w:left="2518" w:hanging="1949"/>
        <w:jc w:val="both"/>
      </w:pPr>
      <w:r>
        <w:rPr>
          <w:rFonts w:ascii="標楷體" w:eastAsia="標楷體" w:hAnsi="標楷體"/>
          <w:color w:val="000000"/>
          <w:kern w:val="0"/>
          <w:sz w:val="28"/>
          <w:szCs w:val="28"/>
        </w:rPr>
        <w:t>(</w:t>
      </w:r>
      <w:r>
        <w:rPr>
          <w:rFonts w:ascii="標楷體" w:eastAsia="標楷體" w:hAnsi="標楷體"/>
          <w:color w:val="000000"/>
          <w:kern w:val="0"/>
          <w:sz w:val="28"/>
          <w:szCs w:val="28"/>
        </w:rPr>
        <w:t>一</w:t>
      </w:r>
      <w:r>
        <w:rPr>
          <w:rFonts w:ascii="標楷體" w:eastAsia="標楷體" w:hAnsi="標楷體"/>
          <w:color w:val="000000"/>
          <w:kern w:val="0"/>
          <w:sz w:val="28"/>
          <w:szCs w:val="28"/>
        </w:rPr>
        <w:t>)</w:t>
      </w:r>
      <w:r>
        <w:rPr>
          <w:rFonts w:ascii="標楷體" w:eastAsia="標楷體" w:hAnsi="標楷體"/>
          <w:color w:val="000000"/>
          <w:kern w:val="0"/>
          <w:sz w:val="28"/>
          <w:szCs w:val="28"/>
        </w:rPr>
        <w:t>編輯印刷：</w:t>
      </w:r>
      <w:r>
        <w:rPr>
          <w:rFonts w:eastAsia="標楷體"/>
          <w:color w:val="000000"/>
          <w:kern w:val="0"/>
          <w:sz w:val="28"/>
          <w:szCs w:val="28"/>
        </w:rPr>
        <w:t>提案申請時應詳列版型、規格及印製數量</w:t>
      </w:r>
      <w:r>
        <w:rPr>
          <w:rFonts w:ascii="標楷體" w:eastAsia="標楷體" w:hAnsi="標楷體"/>
          <w:color w:val="000000"/>
          <w:kern w:val="0"/>
          <w:sz w:val="28"/>
          <w:szCs w:val="28"/>
        </w:rPr>
        <w:t>。</w:t>
      </w:r>
    </w:p>
    <w:p w:rsidR="008D5C4A" w:rsidRDefault="006C6E2C">
      <w:pPr>
        <w:pStyle w:val="Standard"/>
        <w:spacing w:line="420" w:lineRule="exact"/>
        <w:ind w:left="2548" w:hanging="1982"/>
        <w:jc w:val="both"/>
      </w:pPr>
      <w:r>
        <w:rPr>
          <w:rFonts w:ascii="標楷體" w:eastAsia="標楷體" w:hAnsi="標楷體"/>
          <w:color w:val="000000"/>
          <w:kern w:val="0"/>
          <w:sz w:val="28"/>
          <w:szCs w:val="28"/>
        </w:rPr>
        <w:t>(</w:t>
      </w:r>
      <w:r>
        <w:rPr>
          <w:rFonts w:ascii="標楷體" w:eastAsia="標楷體" w:hAnsi="標楷體"/>
          <w:color w:val="000000"/>
          <w:kern w:val="0"/>
          <w:sz w:val="28"/>
          <w:szCs w:val="28"/>
        </w:rPr>
        <w:t>二</w:t>
      </w:r>
      <w:r>
        <w:rPr>
          <w:rFonts w:ascii="標楷體" w:eastAsia="標楷體" w:hAnsi="標楷體"/>
          <w:color w:val="000000"/>
          <w:kern w:val="0"/>
          <w:sz w:val="28"/>
          <w:szCs w:val="28"/>
        </w:rPr>
        <w:t>)</w:t>
      </w:r>
      <w:r>
        <w:rPr>
          <w:rFonts w:ascii="標楷體" w:eastAsia="標楷體" w:hAnsi="標楷體"/>
          <w:color w:val="000000"/>
          <w:kern w:val="0"/>
          <w:sz w:val="28"/>
          <w:szCs w:val="28"/>
        </w:rPr>
        <w:t>行銷推廣：</w:t>
      </w:r>
      <w:r>
        <w:rPr>
          <w:rFonts w:eastAsia="標楷體"/>
          <w:color w:val="000000"/>
          <w:kern w:val="0"/>
          <w:sz w:val="28"/>
          <w:szCs w:val="28"/>
        </w:rPr>
        <w:t>提案申請時應擬訂行銷推廣計畫，印製出版後應於高雄市至少辦理一場新書發表會，並於</w:t>
      </w:r>
      <w:r>
        <w:rPr>
          <w:rFonts w:ascii="標楷體" w:eastAsia="標楷體" w:hAnsi="標楷體"/>
          <w:color w:val="000000"/>
          <w:kern w:val="0"/>
          <w:sz w:val="28"/>
          <w:szCs w:val="28"/>
        </w:rPr>
        <w:t>申請獎助通過之計畫所示之至少一個媒體露出出版訊息</w:t>
      </w:r>
      <w:r>
        <w:rPr>
          <w:rFonts w:eastAsia="標楷體"/>
          <w:color w:val="000000"/>
          <w:kern w:val="0"/>
          <w:sz w:val="28"/>
          <w:szCs w:val="28"/>
        </w:rPr>
        <w:t>。</w:t>
      </w:r>
    </w:p>
    <w:p w:rsidR="008D5C4A" w:rsidRDefault="006C6E2C">
      <w:pPr>
        <w:pStyle w:val="Standard"/>
        <w:spacing w:line="420" w:lineRule="exact"/>
        <w:ind w:left="564" w:firstLine="2"/>
        <w:jc w:val="both"/>
      </w:pPr>
      <w:r>
        <w:rPr>
          <w:rFonts w:eastAsia="標楷體"/>
          <w:color w:val="000000"/>
          <w:kern w:val="0"/>
          <w:sz w:val="28"/>
          <w:szCs w:val="28"/>
        </w:rPr>
        <w:t>以上須完成事項應於簽約日次日起六個月內</w:t>
      </w:r>
      <w:r>
        <w:rPr>
          <w:rFonts w:eastAsia="標楷體"/>
          <w:color w:val="000000"/>
          <w:kern w:val="0"/>
          <w:sz w:val="28"/>
          <w:szCs w:val="28"/>
        </w:rPr>
        <w:t>完成，詳細履約期限另於合約中訂立。</w:t>
      </w:r>
    </w:p>
    <w:p w:rsidR="008D5C4A" w:rsidRDefault="006C6E2C">
      <w:pPr>
        <w:pStyle w:val="Standard"/>
        <w:spacing w:line="420" w:lineRule="exact"/>
        <w:jc w:val="both"/>
      </w:pPr>
      <w:r>
        <w:rPr>
          <w:rFonts w:eastAsia="標楷體"/>
          <w:color w:val="000000"/>
          <w:sz w:val="28"/>
          <w:szCs w:val="28"/>
        </w:rPr>
        <w:lastRenderedPageBreak/>
        <w:t>六、獎助額度與撥款方式</w:t>
      </w:r>
    </w:p>
    <w:p w:rsidR="008D5C4A" w:rsidRDefault="006C6E2C">
      <w:pPr>
        <w:pStyle w:val="Standard"/>
        <w:spacing w:line="42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獎助額度：</w:t>
      </w:r>
      <w:r>
        <w:rPr>
          <w:rFonts w:ascii="標楷體" w:eastAsia="標楷體" w:hAnsi="標楷體" w:cs="DFKaiShu-SB-Estd-BF"/>
          <w:color w:val="000000"/>
          <w:kern w:val="0"/>
          <w:sz w:val="28"/>
          <w:szCs w:val="28"/>
        </w:rPr>
        <w:t>視個案計畫核給獎勵額度，每案以</w:t>
      </w:r>
      <w:r>
        <w:rPr>
          <w:rFonts w:ascii="標楷體" w:eastAsia="標楷體" w:hAnsi="標楷體"/>
          <w:color w:val="000000"/>
          <w:kern w:val="0"/>
          <w:sz w:val="28"/>
          <w:szCs w:val="28"/>
        </w:rPr>
        <w:t>30</w:t>
      </w:r>
      <w:r>
        <w:rPr>
          <w:rFonts w:ascii="標楷體" w:eastAsia="標楷體" w:hAnsi="標楷體" w:cs="DFKaiShu-SB-Estd-BF"/>
          <w:color w:val="000000"/>
          <w:kern w:val="0"/>
          <w:sz w:val="28"/>
          <w:szCs w:val="28"/>
        </w:rPr>
        <w:t>萬元為上限。</w:t>
      </w:r>
    </w:p>
    <w:p w:rsidR="008D5C4A" w:rsidRDefault="006C6E2C">
      <w:pPr>
        <w:pStyle w:val="Standard"/>
        <w:spacing w:line="420" w:lineRule="exact"/>
        <w:ind w:left="156"/>
        <w:jc w:val="both"/>
      </w:pPr>
      <w:r>
        <w:rPr>
          <w:rFonts w:eastAsia="標楷體"/>
          <w:color w:val="000000"/>
          <w:sz w:val="28"/>
          <w:szCs w:val="28"/>
        </w:rPr>
        <w:t xml:space="preserve">   (</w:t>
      </w:r>
      <w:r>
        <w:rPr>
          <w:rFonts w:eastAsia="標楷體"/>
          <w:color w:val="000000"/>
          <w:sz w:val="28"/>
          <w:szCs w:val="28"/>
        </w:rPr>
        <w:t>二</w:t>
      </w:r>
      <w:r>
        <w:rPr>
          <w:rFonts w:eastAsia="標楷體"/>
          <w:color w:val="000000"/>
          <w:sz w:val="28"/>
          <w:szCs w:val="28"/>
        </w:rPr>
        <w:t>)</w:t>
      </w:r>
      <w:r>
        <w:rPr>
          <w:rFonts w:eastAsia="標楷體"/>
          <w:color w:val="000000"/>
          <w:sz w:val="28"/>
          <w:szCs w:val="28"/>
        </w:rPr>
        <w:t>撥款方式：一次付款。檢附受獎助之出版品成書、結案報告</w:t>
      </w:r>
      <w:r>
        <w:rPr>
          <w:rFonts w:eastAsia="標楷體"/>
          <w:color w:val="000000"/>
          <w:sz w:val="28"/>
          <w:szCs w:val="28"/>
        </w:rPr>
        <w:t>(</w:t>
      </w:r>
      <w:r>
        <w:rPr>
          <w:rFonts w:eastAsia="標楷體"/>
          <w:color w:val="000000"/>
          <w:sz w:val="28"/>
          <w:szCs w:val="28"/>
        </w:rPr>
        <w:t>內含</w:t>
      </w:r>
      <w:r>
        <w:rPr>
          <w:rFonts w:eastAsia="標楷體"/>
          <w:color w:val="000000"/>
          <w:kern w:val="0"/>
          <w:sz w:val="28"/>
          <w:szCs w:val="28"/>
        </w:rPr>
        <w:t>於</w:t>
      </w:r>
    </w:p>
    <w:p w:rsidR="008D5C4A" w:rsidRDefault="006C6E2C">
      <w:pPr>
        <w:pStyle w:val="Standard"/>
        <w:spacing w:line="420" w:lineRule="exact"/>
        <w:ind w:left="156"/>
        <w:jc w:val="both"/>
      </w:pPr>
      <w:r>
        <w:rPr>
          <w:rFonts w:eastAsia="標楷體"/>
          <w:color w:val="000000"/>
          <w:kern w:val="0"/>
          <w:sz w:val="28"/>
          <w:szCs w:val="28"/>
        </w:rPr>
        <w:t xml:space="preserve">      </w:t>
      </w:r>
      <w:r>
        <w:rPr>
          <w:rFonts w:eastAsia="標楷體"/>
          <w:color w:val="000000"/>
          <w:kern w:val="0"/>
          <w:sz w:val="28"/>
          <w:szCs w:val="28"/>
        </w:rPr>
        <w:t>高雄市辦理</w:t>
      </w:r>
      <w:r>
        <w:rPr>
          <w:rFonts w:eastAsia="標楷體"/>
          <w:color w:val="000000"/>
          <w:sz w:val="28"/>
          <w:szCs w:val="28"/>
        </w:rPr>
        <w:t>新書發表會</w:t>
      </w:r>
      <w:r>
        <w:rPr>
          <w:rFonts w:eastAsia="標楷體"/>
          <w:color w:val="000000"/>
          <w:kern w:val="0"/>
          <w:sz w:val="28"/>
          <w:szCs w:val="28"/>
        </w:rPr>
        <w:t>、活動照片及媒體露出之成果</w:t>
      </w:r>
      <w:r>
        <w:rPr>
          <w:rFonts w:eastAsia="標楷體"/>
          <w:color w:val="000000"/>
          <w:kern w:val="0"/>
          <w:sz w:val="28"/>
          <w:szCs w:val="28"/>
        </w:rPr>
        <w:t>)</w:t>
      </w:r>
      <w:r>
        <w:rPr>
          <w:rFonts w:eastAsia="標楷體"/>
          <w:color w:val="000000"/>
          <w:sz w:val="28"/>
          <w:szCs w:val="28"/>
        </w:rPr>
        <w:t>，經驗收通過</w:t>
      </w:r>
    </w:p>
    <w:p w:rsidR="008D5C4A" w:rsidRDefault="006C6E2C">
      <w:pPr>
        <w:pStyle w:val="Standard"/>
        <w:spacing w:line="420" w:lineRule="exact"/>
        <w:ind w:left="156"/>
        <w:jc w:val="both"/>
      </w:pPr>
      <w:r>
        <w:rPr>
          <w:rFonts w:eastAsia="標楷體"/>
          <w:color w:val="000000"/>
          <w:sz w:val="28"/>
          <w:szCs w:val="28"/>
        </w:rPr>
        <w:t xml:space="preserve">      </w:t>
      </w:r>
      <w:r>
        <w:rPr>
          <w:rFonts w:eastAsia="標楷體"/>
          <w:color w:val="000000"/>
          <w:sz w:val="28"/>
          <w:szCs w:val="28"/>
        </w:rPr>
        <w:t>後核</w:t>
      </w:r>
      <w:r>
        <w:rPr>
          <w:rFonts w:ascii="標楷體" w:eastAsia="標楷體" w:hAnsi="標楷體"/>
          <w:color w:val="000000"/>
          <w:sz w:val="28"/>
          <w:szCs w:val="28"/>
        </w:rPr>
        <w:t>撥全數獎助金。如須採分期撥款者，視實際需要另於合約中訂</w:t>
      </w:r>
    </w:p>
    <w:p w:rsidR="008D5C4A" w:rsidRDefault="006C6E2C">
      <w:pPr>
        <w:pStyle w:val="Standard"/>
        <w:spacing w:line="420" w:lineRule="exact"/>
        <w:ind w:left="156"/>
        <w:jc w:val="both"/>
      </w:pPr>
      <w:r>
        <w:rPr>
          <w:rFonts w:ascii="標楷體" w:eastAsia="標楷體" w:hAnsi="標楷體"/>
          <w:color w:val="000000"/>
          <w:sz w:val="28"/>
          <w:szCs w:val="28"/>
        </w:rPr>
        <w:t xml:space="preserve">      </w:t>
      </w:r>
      <w:r>
        <w:rPr>
          <w:rFonts w:ascii="標楷體" w:eastAsia="標楷體" w:hAnsi="標楷體"/>
          <w:color w:val="000000"/>
          <w:sz w:val="28"/>
          <w:szCs w:val="28"/>
        </w:rPr>
        <w:t>立，本局得要求入選者提送相關資料辦理分期驗收撥款。</w:t>
      </w:r>
    </w:p>
    <w:p w:rsidR="008D5C4A" w:rsidRDefault="006C6E2C">
      <w:pPr>
        <w:pStyle w:val="Standard"/>
        <w:tabs>
          <w:tab w:val="left" w:pos="2262"/>
        </w:tabs>
        <w:spacing w:line="420" w:lineRule="exact"/>
        <w:ind w:left="1128" w:hanging="1128"/>
        <w:jc w:val="both"/>
      </w:pPr>
      <w:r>
        <w:rPr>
          <w:rFonts w:ascii="標楷體" w:eastAsia="標楷體" w:hAnsi="標楷體"/>
          <w:sz w:val="28"/>
          <w:szCs w:val="28"/>
        </w:rPr>
        <w:t>七、審查方式</w:t>
      </w:r>
    </w:p>
    <w:p w:rsidR="008D5C4A" w:rsidRDefault="006C6E2C">
      <w:pPr>
        <w:pStyle w:val="Standard"/>
        <w:spacing w:line="500" w:lineRule="exact"/>
        <w:ind w:left="1132" w:hanging="566"/>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初審由本局作資格審查，複審由本局聘請專家學者、作家等組成評審委員會進行審查。</w:t>
      </w:r>
    </w:p>
    <w:p w:rsidR="008D5C4A" w:rsidRDefault="006C6E2C">
      <w:pPr>
        <w:pStyle w:val="Standard"/>
        <w:spacing w:line="500" w:lineRule="exact"/>
        <w:ind w:left="1" w:firstLine="566"/>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如經評審委員會決議無合適之計畫，得從缺。</w:t>
      </w:r>
    </w:p>
    <w:p w:rsidR="008D5C4A" w:rsidRDefault="006C6E2C">
      <w:pPr>
        <w:pStyle w:val="Standard"/>
        <w:tabs>
          <w:tab w:val="left" w:pos="2260"/>
        </w:tabs>
        <w:spacing w:line="420" w:lineRule="exact"/>
        <w:ind w:left="1126"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審查結果將於每期收件截止日後第</w:t>
      </w:r>
      <w:r>
        <w:rPr>
          <w:rFonts w:ascii="標楷體" w:eastAsia="標楷體" w:hAnsi="標楷體"/>
          <w:sz w:val="28"/>
          <w:szCs w:val="28"/>
        </w:rPr>
        <w:t>2</w:t>
      </w:r>
      <w:r>
        <w:rPr>
          <w:rFonts w:ascii="標楷體" w:eastAsia="標楷體" w:hAnsi="標楷體"/>
          <w:sz w:val="28"/>
          <w:szCs w:val="28"/>
        </w:rPr>
        <w:t>個月公告。除入選者專人通知外，</w:t>
      </w:r>
      <w:r>
        <w:rPr>
          <w:rFonts w:ascii="標楷體" w:eastAsia="標楷體" w:hAnsi="標楷體" w:cs="標楷體"/>
          <w:sz w:val="28"/>
          <w:szCs w:val="28"/>
        </w:rPr>
        <w:t>未入選者不另行通知。</w:t>
      </w:r>
      <w:bookmarkEnd w:id="2"/>
    </w:p>
    <w:p w:rsidR="008D5C4A" w:rsidRDefault="006C6E2C">
      <w:pPr>
        <w:pStyle w:val="Standard"/>
        <w:tabs>
          <w:tab w:val="left" w:pos="2220"/>
        </w:tabs>
        <w:spacing w:line="420" w:lineRule="exact"/>
        <w:ind w:left="1980" w:hanging="1980"/>
        <w:jc w:val="both"/>
      </w:pPr>
      <w:r>
        <w:rPr>
          <w:rFonts w:eastAsia="標楷體"/>
          <w:color w:val="000000"/>
          <w:sz w:val="28"/>
          <w:szCs w:val="28"/>
        </w:rPr>
        <w:t>八、相關規定</w:t>
      </w:r>
    </w:p>
    <w:p w:rsidR="008D5C4A" w:rsidRDefault="006C6E2C">
      <w:pPr>
        <w:pStyle w:val="Standard"/>
        <w:widowControl/>
        <w:spacing w:line="420" w:lineRule="exact"/>
        <w:ind w:left="1104" w:hanging="490"/>
      </w:pPr>
      <w:r>
        <w:rPr>
          <w:rFonts w:eastAsia="標楷體"/>
          <w:color w:val="000000"/>
          <w:sz w:val="28"/>
          <w:szCs w:val="28"/>
        </w:rPr>
        <w:t>(</w:t>
      </w:r>
      <w:r>
        <w:rPr>
          <w:rFonts w:eastAsia="標楷體"/>
          <w:color w:val="000000"/>
          <w:sz w:val="28"/>
          <w:szCs w:val="28"/>
        </w:rPr>
        <w:t>一</w:t>
      </w:r>
      <w:r>
        <w:rPr>
          <w:rFonts w:eastAsia="標楷體"/>
          <w:color w:val="000000"/>
          <w:sz w:val="28"/>
          <w:szCs w:val="28"/>
        </w:rPr>
        <w:t>)</w:t>
      </w:r>
      <w:r>
        <w:rPr>
          <w:rFonts w:eastAsia="標楷體"/>
          <w:sz w:val="28"/>
          <w:szCs w:val="28"/>
        </w:rPr>
        <w:t>受獎助者須同意將受獎助出版品部分內容及結案報告資料</w:t>
      </w:r>
      <w:r>
        <w:rPr>
          <w:rFonts w:ascii="標楷體" w:eastAsia="標楷體" w:hAnsi="標楷體"/>
          <w:sz w:val="28"/>
          <w:szCs w:val="28"/>
        </w:rPr>
        <w:t>，</w:t>
      </w:r>
      <w:r>
        <w:rPr>
          <w:rFonts w:eastAsia="標楷體"/>
          <w:sz w:val="28"/>
          <w:szCs w:val="28"/>
        </w:rPr>
        <w:t>無償授權予本局</w:t>
      </w:r>
      <w:r>
        <w:rPr>
          <w:rFonts w:ascii="標楷體" w:eastAsia="標楷體" w:hAnsi="標楷體"/>
          <w:sz w:val="28"/>
          <w:szCs w:val="28"/>
        </w:rPr>
        <w:t>於各種形式之媒體</w:t>
      </w:r>
      <w:r>
        <w:rPr>
          <w:rFonts w:eastAsia="標楷體"/>
          <w:sz w:val="28"/>
          <w:szCs w:val="28"/>
        </w:rPr>
        <w:t>推廣行銷，本局</w:t>
      </w:r>
      <w:r>
        <w:rPr>
          <w:rFonts w:ascii="標楷體" w:eastAsia="標楷體" w:hAnsi="標楷體"/>
          <w:sz w:val="28"/>
          <w:szCs w:val="28"/>
        </w:rPr>
        <w:t>不另支付版稅及稿酬。</w:t>
      </w:r>
    </w:p>
    <w:p w:rsidR="008D5C4A" w:rsidRDefault="006C6E2C">
      <w:pPr>
        <w:pStyle w:val="Standard"/>
        <w:widowControl/>
        <w:spacing w:line="420" w:lineRule="exact"/>
        <w:ind w:left="1087" w:hanging="518"/>
        <w:jc w:val="both"/>
      </w:pPr>
      <w:r>
        <w:rPr>
          <w:rFonts w:eastAsia="標楷體"/>
          <w:color w:val="000000"/>
          <w:sz w:val="28"/>
          <w:szCs w:val="28"/>
        </w:rPr>
        <w:t>(</w:t>
      </w:r>
      <w:r>
        <w:rPr>
          <w:rFonts w:eastAsia="標楷體"/>
          <w:color w:val="000000"/>
          <w:sz w:val="28"/>
          <w:szCs w:val="28"/>
        </w:rPr>
        <w:t>二</w:t>
      </w:r>
      <w:r>
        <w:rPr>
          <w:rFonts w:eastAsia="標楷體"/>
          <w:color w:val="000000"/>
          <w:sz w:val="28"/>
          <w:szCs w:val="28"/>
        </w:rPr>
        <w:t>)</w:t>
      </w:r>
      <w:r>
        <w:rPr>
          <w:rFonts w:eastAsia="標楷體"/>
          <w:color w:val="000000"/>
          <w:sz w:val="28"/>
          <w:szCs w:val="28"/>
        </w:rPr>
        <w:t>為配合數位化作業系統，受獎助之出版品於結案時請另以</w:t>
      </w:r>
      <w:r>
        <w:rPr>
          <w:rFonts w:eastAsia="標楷體"/>
          <w:color w:val="000000"/>
          <w:sz w:val="28"/>
          <w:szCs w:val="28"/>
        </w:rPr>
        <w:t>pdf</w:t>
      </w:r>
      <w:r>
        <w:rPr>
          <w:rFonts w:eastAsia="標楷體"/>
          <w:color w:val="000000"/>
          <w:sz w:val="28"/>
          <w:szCs w:val="28"/>
        </w:rPr>
        <w:t>檔格</w:t>
      </w:r>
    </w:p>
    <w:p w:rsidR="008D5C4A" w:rsidRDefault="006C6E2C">
      <w:pPr>
        <w:pStyle w:val="Standard"/>
        <w:widowControl/>
        <w:spacing w:line="420" w:lineRule="exact"/>
        <w:ind w:left="1087" w:hanging="518"/>
        <w:jc w:val="both"/>
      </w:pPr>
      <w:r>
        <w:rPr>
          <w:rFonts w:eastAsia="標楷體"/>
          <w:color w:val="000000"/>
          <w:sz w:val="28"/>
          <w:szCs w:val="28"/>
        </w:rPr>
        <w:t xml:space="preserve">    </w:t>
      </w:r>
      <w:r>
        <w:rPr>
          <w:rFonts w:eastAsia="標楷體"/>
          <w:color w:val="000000"/>
          <w:sz w:val="28"/>
          <w:szCs w:val="28"/>
        </w:rPr>
        <w:t>式提供本局留存備查。</w:t>
      </w:r>
    </w:p>
    <w:p w:rsidR="008D5C4A" w:rsidRDefault="006C6E2C">
      <w:pPr>
        <w:pStyle w:val="Standard"/>
        <w:widowControl/>
        <w:spacing w:line="420" w:lineRule="exact"/>
        <w:ind w:left="1032" w:hanging="468"/>
        <w:jc w:val="both"/>
      </w:pPr>
      <w:r>
        <w:rPr>
          <w:rFonts w:eastAsia="標楷體"/>
          <w:color w:val="000000"/>
          <w:sz w:val="28"/>
          <w:szCs w:val="28"/>
        </w:rPr>
        <w:t>(</w:t>
      </w:r>
      <w:r>
        <w:rPr>
          <w:rFonts w:eastAsia="標楷體"/>
          <w:color w:val="000000"/>
          <w:sz w:val="28"/>
          <w:szCs w:val="28"/>
        </w:rPr>
        <w:t>三</w:t>
      </w:r>
      <w:r>
        <w:rPr>
          <w:rFonts w:eastAsia="標楷體"/>
          <w:color w:val="000000"/>
          <w:sz w:val="28"/>
          <w:szCs w:val="28"/>
        </w:rPr>
        <w:t>)</w:t>
      </w:r>
      <w:r>
        <w:rPr>
          <w:rFonts w:eastAsia="標楷體"/>
          <w:color w:val="000000"/>
          <w:sz w:val="28"/>
          <w:szCs w:val="28"/>
        </w:rPr>
        <w:t>受獎助之出版品於</w:t>
      </w:r>
      <w:r>
        <w:rPr>
          <w:rFonts w:ascii="標楷體" w:eastAsia="標楷體" w:hAnsi="標楷體"/>
          <w:color w:val="000000"/>
          <w:sz w:val="28"/>
          <w:szCs w:val="28"/>
        </w:rPr>
        <w:t>出版或發表時應於出版品之封面或封底、版權頁、發表媒體及文宣標註「高雄市政府文化局書寫高雄出版</w:t>
      </w:r>
      <w:r>
        <w:rPr>
          <w:rFonts w:eastAsia="標楷體"/>
          <w:color w:val="000000"/>
          <w:sz w:val="28"/>
          <w:szCs w:val="28"/>
        </w:rPr>
        <w:t>獎</w:t>
      </w:r>
      <w:r>
        <w:rPr>
          <w:rFonts w:ascii="標楷體" w:eastAsia="標楷體" w:hAnsi="標楷體"/>
          <w:color w:val="000000"/>
          <w:sz w:val="28"/>
          <w:szCs w:val="28"/>
        </w:rPr>
        <w:t>助」之字樣或相關標誌，並</w:t>
      </w:r>
      <w:r>
        <w:rPr>
          <w:rFonts w:eastAsia="標楷體"/>
          <w:color w:val="000000"/>
          <w:sz w:val="28"/>
          <w:szCs w:val="28"/>
        </w:rPr>
        <w:t>提供本局該書籍</w:t>
      </w:r>
      <w:r>
        <w:rPr>
          <w:rFonts w:eastAsia="標楷體"/>
          <w:sz w:val="28"/>
          <w:szCs w:val="28"/>
        </w:rPr>
        <w:t>100</w:t>
      </w:r>
      <w:r>
        <w:rPr>
          <w:rFonts w:eastAsia="標楷體"/>
          <w:sz w:val="28"/>
          <w:szCs w:val="28"/>
        </w:rPr>
        <w:t>冊</w:t>
      </w:r>
      <w:r>
        <w:rPr>
          <w:rFonts w:eastAsia="標楷體"/>
          <w:color w:val="000000"/>
          <w:sz w:val="28"/>
          <w:szCs w:val="28"/>
        </w:rPr>
        <w:t>。不符合規定者，本局不予核撥獎助金。</w:t>
      </w:r>
    </w:p>
    <w:p w:rsidR="008D5C4A" w:rsidRDefault="006C6E2C">
      <w:pPr>
        <w:pStyle w:val="Standard"/>
        <w:tabs>
          <w:tab w:val="left" w:pos="2220"/>
        </w:tabs>
        <w:spacing w:line="420" w:lineRule="exact"/>
        <w:ind w:left="1980" w:hanging="1980"/>
        <w:jc w:val="both"/>
      </w:pPr>
      <w:r>
        <w:rPr>
          <w:rFonts w:eastAsia="標楷體"/>
          <w:color w:val="000000"/>
          <w:sz w:val="28"/>
          <w:szCs w:val="28"/>
        </w:rPr>
        <w:t>九、其它</w:t>
      </w:r>
    </w:p>
    <w:p w:rsidR="008D5C4A" w:rsidRDefault="006C6E2C">
      <w:pPr>
        <w:pStyle w:val="Standard"/>
        <w:widowControl/>
        <w:spacing w:line="420" w:lineRule="exact"/>
        <w:ind w:left="1311" w:hanging="745"/>
        <w:jc w:val="both"/>
      </w:pPr>
      <w:r>
        <w:rPr>
          <w:rFonts w:eastAsia="標楷體"/>
          <w:color w:val="000000"/>
          <w:sz w:val="28"/>
          <w:szCs w:val="28"/>
        </w:rPr>
        <w:t>(</w:t>
      </w:r>
      <w:r>
        <w:rPr>
          <w:rFonts w:eastAsia="標楷體"/>
          <w:color w:val="000000"/>
          <w:sz w:val="28"/>
          <w:szCs w:val="28"/>
        </w:rPr>
        <w:t>一</w:t>
      </w:r>
      <w:r>
        <w:rPr>
          <w:rFonts w:eastAsia="標楷體"/>
          <w:color w:val="000000"/>
          <w:sz w:val="28"/>
          <w:szCs w:val="28"/>
        </w:rPr>
        <w:t>)</w:t>
      </w:r>
      <w:r>
        <w:rPr>
          <w:rFonts w:eastAsia="標楷體"/>
          <w:color w:val="000000"/>
          <w:sz w:val="28"/>
          <w:szCs w:val="28"/>
        </w:rPr>
        <w:t>同一</w:t>
      </w:r>
      <w:r>
        <w:rPr>
          <w:rFonts w:ascii="標楷體" w:eastAsia="標楷體" w:hAnsi="標楷體"/>
          <w:color w:val="000000"/>
          <w:sz w:val="28"/>
          <w:szCs w:val="28"/>
        </w:rPr>
        <w:t>創作者個人</w:t>
      </w:r>
      <w:r>
        <w:rPr>
          <w:rFonts w:eastAsia="標楷體"/>
          <w:color w:val="000000"/>
          <w:sz w:val="28"/>
          <w:szCs w:val="28"/>
        </w:rPr>
        <w:t>申請計畫每年至多獎助一件。</w:t>
      </w:r>
    </w:p>
    <w:p w:rsidR="008D5C4A" w:rsidRDefault="006C6E2C">
      <w:pPr>
        <w:pStyle w:val="Standard"/>
        <w:widowControl/>
        <w:spacing w:line="420" w:lineRule="exact"/>
        <w:ind w:left="1050" w:hanging="493"/>
        <w:jc w:val="both"/>
      </w:pPr>
      <w:r>
        <w:rPr>
          <w:rFonts w:eastAsia="標楷體"/>
          <w:color w:val="000000"/>
          <w:sz w:val="28"/>
          <w:szCs w:val="28"/>
        </w:rPr>
        <w:t>(</w:t>
      </w:r>
      <w:r>
        <w:rPr>
          <w:rFonts w:eastAsia="標楷體"/>
          <w:color w:val="000000"/>
          <w:sz w:val="28"/>
          <w:szCs w:val="28"/>
        </w:rPr>
        <w:t>二</w:t>
      </w:r>
      <w:r>
        <w:rPr>
          <w:rFonts w:eastAsia="標楷體"/>
          <w:color w:val="000000"/>
          <w:sz w:val="28"/>
          <w:szCs w:val="28"/>
        </w:rPr>
        <w:t>)</w:t>
      </w:r>
      <w:r>
        <w:rPr>
          <w:rFonts w:eastAsia="標楷體"/>
          <w:color w:val="000000"/>
          <w:sz w:val="28"/>
          <w:szCs w:val="28"/>
        </w:rPr>
        <w:t>受獎助之出版品及出版計畫經發現使用</w:t>
      </w:r>
      <w:r>
        <w:rPr>
          <w:rFonts w:eastAsia="標楷體"/>
          <w:color w:val="000000"/>
          <w:sz w:val="28"/>
          <w:szCs w:val="28"/>
        </w:rPr>
        <w:t>AI</w:t>
      </w:r>
      <w:r>
        <w:rPr>
          <w:rFonts w:eastAsia="標楷體"/>
          <w:color w:val="000000"/>
          <w:sz w:val="28"/>
          <w:szCs w:val="28"/>
        </w:rPr>
        <w:t>人工智能相關軟體創作，即取消其參選及入選資格、追回已撥付之獎助款並公布違規情形事實；</w:t>
      </w:r>
      <w:r>
        <w:rPr>
          <w:rFonts w:ascii="標楷體" w:eastAsia="標楷體" w:hAnsi="標楷體"/>
          <w:color w:val="000000"/>
          <w:sz w:val="28"/>
          <w:szCs w:val="28"/>
        </w:rPr>
        <w:t>嚴禁抄襲、假借他人名義等不法情事，有違反上述情事者，</w:t>
      </w:r>
      <w:r>
        <w:rPr>
          <w:rFonts w:ascii="標楷體" w:eastAsia="標楷體" w:hAnsi="標楷體"/>
          <w:bCs/>
          <w:color w:val="000000"/>
          <w:sz w:val="28"/>
          <w:szCs w:val="28"/>
        </w:rPr>
        <w:t>經民事或刑事判決確定者</w:t>
      </w:r>
      <w:r>
        <w:rPr>
          <w:rFonts w:ascii="標楷體" w:eastAsia="標楷體" w:hAnsi="標楷體"/>
          <w:color w:val="000000"/>
          <w:sz w:val="28"/>
          <w:szCs w:val="28"/>
        </w:rPr>
        <w:t>將取消參加資格，已受</w:t>
      </w:r>
      <w:r>
        <w:rPr>
          <w:rFonts w:eastAsia="標楷體"/>
          <w:color w:val="000000"/>
          <w:sz w:val="28"/>
          <w:szCs w:val="28"/>
        </w:rPr>
        <w:t>獎</w:t>
      </w:r>
      <w:r>
        <w:rPr>
          <w:rFonts w:ascii="標楷體" w:eastAsia="標楷體" w:hAnsi="標楷體"/>
          <w:color w:val="000000"/>
          <w:sz w:val="28"/>
          <w:szCs w:val="28"/>
        </w:rPr>
        <w:t>助者將追回</w:t>
      </w:r>
      <w:r>
        <w:rPr>
          <w:rFonts w:eastAsia="標楷體"/>
          <w:color w:val="000000"/>
          <w:sz w:val="28"/>
          <w:szCs w:val="28"/>
        </w:rPr>
        <w:t>獎</w:t>
      </w:r>
      <w:r>
        <w:rPr>
          <w:rFonts w:ascii="標楷體" w:eastAsia="標楷體" w:hAnsi="標楷體"/>
          <w:color w:val="000000"/>
          <w:sz w:val="28"/>
          <w:szCs w:val="28"/>
        </w:rPr>
        <w:t>助款，並自負相關法律責任。</w:t>
      </w:r>
    </w:p>
    <w:p w:rsidR="008D5C4A" w:rsidRDefault="006C6E2C">
      <w:pPr>
        <w:pStyle w:val="Standard"/>
        <w:spacing w:line="420" w:lineRule="exact"/>
        <w:ind w:left="1060" w:hanging="501"/>
        <w:jc w:val="both"/>
      </w:pPr>
      <w:r>
        <w:rPr>
          <w:rFonts w:eastAsia="標楷體"/>
          <w:color w:val="000000"/>
          <w:sz w:val="28"/>
          <w:szCs w:val="28"/>
        </w:rPr>
        <w:t>(</w:t>
      </w:r>
      <w:r>
        <w:rPr>
          <w:rFonts w:eastAsia="標楷體"/>
          <w:color w:val="000000"/>
          <w:sz w:val="28"/>
          <w:szCs w:val="28"/>
        </w:rPr>
        <w:t>三</w:t>
      </w:r>
      <w:r>
        <w:rPr>
          <w:rFonts w:eastAsia="標楷體"/>
          <w:color w:val="000000"/>
          <w:sz w:val="28"/>
          <w:szCs w:val="28"/>
        </w:rPr>
        <w:t>)</w:t>
      </w:r>
      <w:r>
        <w:rPr>
          <w:rFonts w:eastAsia="標楷體"/>
          <w:color w:val="000000"/>
          <w:sz w:val="28"/>
          <w:szCs w:val="28"/>
        </w:rPr>
        <w:t>受獎助之出版計畫</w:t>
      </w:r>
      <w:r>
        <w:rPr>
          <w:rFonts w:ascii="標楷體" w:eastAsia="標楷體" w:hAnsi="標楷體"/>
          <w:color w:val="000000"/>
          <w:sz w:val="28"/>
          <w:szCs w:val="28"/>
        </w:rPr>
        <w:t>如有變更，應以書面徵得本局同意，否則視同違約，違約者本局將終止契約。</w:t>
      </w:r>
    </w:p>
    <w:p w:rsidR="008D5C4A" w:rsidRDefault="006C6E2C">
      <w:pPr>
        <w:pStyle w:val="Standard"/>
        <w:widowControl/>
        <w:spacing w:line="420" w:lineRule="exact"/>
        <w:ind w:left="1311" w:hanging="745"/>
        <w:jc w:val="both"/>
      </w:pPr>
      <w:r>
        <w:rPr>
          <w:rFonts w:eastAsia="標楷體"/>
          <w:color w:val="000000"/>
          <w:sz w:val="28"/>
          <w:szCs w:val="28"/>
        </w:rPr>
        <w:t>(</w:t>
      </w:r>
      <w:r>
        <w:rPr>
          <w:rFonts w:eastAsia="標楷體"/>
          <w:color w:val="000000"/>
          <w:sz w:val="28"/>
          <w:szCs w:val="28"/>
        </w:rPr>
        <w:t>四</w:t>
      </w:r>
      <w:r>
        <w:rPr>
          <w:rFonts w:eastAsia="標楷體"/>
          <w:color w:val="000000"/>
          <w:sz w:val="28"/>
          <w:szCs w:val="28"/>
        </w:rPr>
        <w:t>)</w:t>
      </w:r>
      <w:r>
        <w:rPr>
          <w:rFonts w:ascii="標楷體" w:eastAsia="標楷體" w:hAnsi="標楷體"/>
          <w:color w:val="000000"/>
          <w:sz w:val="28"/>
          <w:szCs w:val="28"/>
        </w:rPr>
        <w:t>本案</w:t>
      </w:r>
      <w:r>
        <w:rPr>
          <w:rFonts w:eastAsia="標楷體"/>
          <w:color w:val="000000"/>
          <w:sz w:val="28"/>
          <w:szCs w:val="28"/>
        </w:rPr>
        <w:t>獎</w:t>
      </w:r>
      <w:r>
        <w:rPr>
          <w:rFonts w:ascii="標楷體" w:eastAsia="標楷體" w:hAnsi="標楷體"/>
          <w:color w:val="000000"/>
          <w:sz w:val="28"/>
          <w:szCs w:val="28"/>
        </w:rPr>
        <w:t>助費需</w:t>
      </w:r>
      <w:r>
        <w:rPr>
          <w:rFonts w:eastAsia="標楷體"/>
          <w:sz w:val="28"/>
          <w:szCs w:val="28"/>
        </w:rPr>
        <w:t>依稅法相關規定代扣所得稅</w:t>
      </w:r>
      <w:r>
        <w:rPr>
          <w:rFonts w:ascii="標楷體" w:eastAsia="標楷體" w:hAnsi="標楷體"/>
          <w:color w:val="000000"/>
          <w:sz w:val="28"/>
          <w:szCs w:val="28"/>
        </w:rPr>
        <w:t>。</w:t>
      </w:r>
    </w:p>
    <w:p w:rsidR="008D5C4A" w:rsidRDefault="008D5C4A">
      <w:pPr>
        <w:pStyle w:val="Standard"/>
        <w:spacing w:line="420" w:lineRule="exact"/>
        <w:rPr>
          <w:rFonts w:eastAsia="標楷體"/>
          <w:bCs/>
          <w:color w:val="000000"/>
          <w:sz w:val="28"/>
          <w:szCs w:val="28"/>
        </w:rPr>
      </w:pPr>
    </w:p>
    <w:p w:rsidR="008D5C4A" w:rsidRDefault="006C6E2C">
      <w:pPr>
        <w:pStyle w:val="Standard"/>
        <w:spacing w:line="420" w:lineRule="exact"/>
        <w:jc w:val="both"/>
      </w:pPr>
      <w:r>
        <w:rPr>
          <w:rFonts w:eastAsia="標楷體"/>
          <w:bCs/>
          <w:color w:val="000000"/>
          <w:sz w:val="28"/>
          <w:szCs w:val="28"/>
        </w:rPr>
        <w:t>十、</w:t>
      </w:r>
      <w:r>
        <w:rPr>
          <w:rFonts w:ascii="標楷體" w:eastAsia="標楷體" w:hAnsi="標楷體"/>
          <w:bCs/>
          <w:color w:val="000000"/>
          <w:sz w:val="28"/>
          <w:szCs w:val="28"/>
        </w:rPr>
        <w:t>申請資料：</w:t>
      </w:r>
    </w:p>
    <w:p w:rsidR="008D5C4A" w:rsidRDefault="006C6E2C">
      <w:pPr>
        <w:pStyle w:val="Standard"/>
        <w:spacing w:line="420" w:lineRule="exact"/>
        <w:ind w:left="554" w:firstLine="11"/>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b/>
          <w:color w:val="000000"/>
          <w:sz w:val="28"/>
          <w:szCs w:val="28"/>
        </w:rPr>
        <w:t>申請表（表格一）</w:t>
      </w:r>
      <w:r>
        <w:rPr>
          <w:rFonts w:ascii="標楷體" w:eastAsia="標楷體" w:hAnsi="標楷體"/>
          <w:color w:val="000000"/>
          <w:sz w:val="28"/>
          <w:szCs w:val="28"/>
        </w:rPr>
        <w:t>。</w:t>
      </w:r>
    </w:p>
    <w:p w:rsidR="008D5C4A" w:rsidRDefault="006C6E2C">
      <w:pPr>
        <w:pStyle w:val="Standard"/>
        <w:spacing w:line="420" w:lineRule="exact"/>
        <w:ind w:left="1129" w:hanging="563"/>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eastAsia="標楷體"/>
          <w:b/>
          <w:bCs/>
          <w:color w:val="000000"/>
          <w:sz w:val="28"/>
          <w:szCs w:val="28"/>
        </w:rPr>
        <w:t>送審參考作品清單</w:t>
      </w:r>
      <w:r>
        <w:rPr>
          <w:rFonts w:ascii="標楷體" w:eastAsia="標楷體" w:hAnsi="標楷體"/>
          <w:b/>
          <w:color w:val="000000"/>
          <w:sz w:val="28"/>
          <w:szCs w:val="28"/>
        </w:rPr>
        <w:t>（表格二）</w:t>
      </w:r>
      <w:r>
        <w:rPr>
          <w:rFonts w:ascii="標楷體" w:eastAsia="標楷體" w:hAnsi="標楷體"/>
          <w:color w:val="000000"/>
          <w:sz w:val="28"/>
          <w:szCs w:val="28"/>
        </w:rPr>
        <w:t>，無參考作品不需檢附。如有檢附之參考作品或圖書請提供乙份或乙本供本局審閱。</w:t>
      </w:r>
    </w:p>
    <w:p w:rsidR="008D5C4A" w:rsidRDefault="006C6E2C">
      <w:pPr>
        <w:pStyle w:val="Standard"/>
        <w:spacing w:line="420" w:lineRule="exact"/>
        <w:ind w:left="3685" w:hanging="3116"/>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s="Arial"/>
          <w:b/>
          <w:color w:val="000000"/>
          <w:kern w:val="0"/>
          <w:sz w:val="28"/>
          <w:szCs w:val="28"/>
        </w:rPr>
        <w:t>擬</w:t>
      </w:r>
      <w:r>
        <w:rPr>
          <w:rFonts w:ascii="標楷體" w:eastAsia="標楷體" w:hAnsi="標楷體"/>
          <w:b/>
          <w:color w:val="000000"/>
          <w:sz w:val="28"/>
          <w:szCs w:val="28"/>
        </w:rPr>
        <w:t>出版作品全文</w:t>
      </w:r>
      <w:r>
        <w:rPr>
          <w:rFonts w:ascii="標楷體" w:eastAsia="標楷體" w:hAnsi="標楷體"/>
          <w:color w:val="000000"/>
          <w:sz w:val="28"/>
          <w:szCs w:val="28"/>
        </w:rPr>
        <w:t>：</w:t>
      </w:r>
      <w:r>
        <w:rPr>
          <w:rFonts w:ascii="標楷體" w:eastAsia="標楷體" w:hAnsi="標楷體"/>
          <w:color w:val="000000"/>
          <w:sz w:val="28"/>
          <w:szCs w:val="28"/>
        </w:rPr>
        <w:t>1.</w:t>
      </w:r>
      <w:r>
        <w:rPr>
          <w:rFonts w:ascii="標楷體" w:eastAsia="標楷體" w:hAnsi="標楷體"/>
          <w:color w:val="000000"/>
          <w:sz w:val="28"/>
          <w:szCs w:val="28"/>
        </w:rPr>
        <w:t>第一頁加書名封面，第二頁為目錄頁，其後為預定出版之</w:t>
      </w:r>
      <w:r>
        <w:rPr>
          <w:rFonts w:ascii="標楷體" w:eastAsia="標楷體" w:hAnsi="標楷體"/>
          <w:b/>
          <w:color w:val="000000"/>
          <w:sz w:val="28"/>
          <w:szCs w:val="28"/>
        </w:rPr>
        <w:t>全部文章或圖文內容</w:t>
      </w:r>
      <w:r>
        <w:rPr>
          <w:rFonts w:ascii="標楷體" w:eastAsia="標楷體" w:hAnsi="標楷體"/>
          <w:color w:val="000000"/>
          <w:sz w:val="28"/>
          <w:szCs w:val="28"/>
        </w:rPr>
        <w:t>，並請註明字數。</w:t>
      </w:r>
      <w:r>
        <w:rPr>
          <w:rFonts w:eastAsia="標楷體"/>
          <w:color w:val="000000"/>
          <w:kern w:val="0"/>
          <w:sz w:val="28"/>
          <w:szCs w:val="28"/>
        </w:rPr>
        <w:t>如已有設計完成之部分或全部樣稿亦可檢附</w:t>
      </w:r>
      <w:r>
        <w:rPr>
          <w:rFonts w:ascii="標楷體" w:eastAsia="標楷體" w:hAnsi="標楷體"/>
          <w:color w:val="000000"/>
          <w:sz w:val="28"/>
          <w:szCs w:val="28"/>
        </w:rPr>
        <w:t>。</w:t>
      </w:r>
    </w:p>
    <w:p w:rsidR="008D5C4A" w:rsidRDefault="006C6E2C">
      <w:pPr>
        <w:pStyle w:val="Standard"/>
        <w:spacing w:line="420" w:lineRule="exact"/>
        <w:ind w:left="3683" w:hanging="280"/>
        <w:jc w:val="both"/>
      </w:pPr>
      <w:r>
        <w:rPr>
          <w:rFonts w:ascii="標楷體" w:eastAsia="標楷體" w:hAnsi="標楷體"/>
          <w:color w:val="000000"/>
          <w:sz w:val="28"/>
          <w:szCs w:val="28"/>
        </w:rPr>
        <w:t>2.</w:t>
      </w:r>
      <w:r>
        <w:rPr>
          <w:rFonts w:ascii="標楷體" w:eastAsia="標楷體" w:hAnsi="標楷體"/>
          <w:color w:val="000000"/>
          <w:sz w:val="28"/>
          <w:szCs w:val="28"/>
        </w:rPr>
        <w:t>本局得視狀況要求申請人另提供以上擬出版作品之電子檔。</w:t>
      </w:r>
    </w:p>
    <w:p w:rsidR="008D5C4A" w:rsidRDefault="006C6E2C">
      <w:pPr>
        <w:pStyle w:val="Standard"/>
        <w:spacing w:line="420" w:lineRule="exact"/>
        <w:ind w:left="1130" w:hanging="566"/>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上述資料</w:t>
      </w:r>
      <w:r>
        <w:rPr>
          <w:rFonts w:ascii="標楷體" w:eastAsia="標楷體" w:hAnsi="標楷體"/>
          <w:b/>
          <w:color w:val="000000"/>
          <w:sz w:val="28"/>
          <w:szCs w:val="28"/>
        </w:rPr>
        <w:t>乙式</w:t>
      </w:r>
      <w:r>
        <w:rPr>
          <w:rFonts w:ascii="標楷體" w:eastAsia="標楷體" w:hAnsi="標楷體"/>
          <w:b/>
          <w:color w:val="000000"/>
          <w:sz w:val="28"/>
          <w:szCs w:val="28"/>
        </w:rPr>
        <w:t>4</w:t>
      </w:r>
      <w:r>
        <w:rPr>
          <w:rFonts w:ascii="標楷體" w:eastAsia="標楷體" w:hAnsi="標楷體"/>
          <w:b/>
          <w:color w:val="000000"/>
          <w:sz w:val="28"/>
          <w:szCs w:val="28"/>
        </w:rPr>
        <w:t>份</w:t>
      </w:r>
      <w:r>
        <w:rPr>
          <w:rFonts w:ascii="標楷體" w:eastAsia="標楷體" w:hAnsi="標楷體"/>
          <w:color w:val="000000"/>
          <w:sz w:val="28"/>
          <w:szCs w:val="28"/>
        </w:rPr>
        <w:t>，請於每份</w:t>
      </w:r>
      <w:r>
        <w:rPr>
          <w:rFonts w:ascii="標楷體" w:eastAsia="標楷體" w:hAnsi="標楷體"/>
          <w:bCs/>
          <w:color w:val="000000"/>
          <w:sz w:val="28"/>
          <w:szCs w:val="28"/>
        </w:rPr>
        <w:t>表格</w:t>
      </w:r>
      <w:r>
        <w:rPr>
          <w:rFonts w:ascii="標楷體" w:eastAsia="標楷體" w:hAnsi="標楷體"/>
          <w:b/>
          <w:color w:val="000000"/>
          <w:sz w:val="28"/>
          <w:szCs w:val="28"/>
        </w:rPr>
        <w:t>一、二</w:t>
      </w:r>
      <w:r>
        <w:rPr>
          <w:rFonts w:ascii="標楷體" w:eastAsia="標楷體" w:hAnsi="標楷體"/>
          <w:color w:val="000000"/>
          <w:sz w:val="28"/>
          <w:szCs w:val="28"/>
        </w:rPr>
        <w:t>之左上角裝訂，勿膠裝或加封面。。</w:t>
      </w:r>
    </w:p>
    <w:p w:rsidR="008D5C4A" w:rsidRDefault="006C6E2C">
      <w:pPr>
        <w:pStyle w:val="a8"/>
        <w:spacing w:before="108" w:after="36" w:line="420" w:lineRule="exact"/>
        <w:ind w:left="1132" w:hanging="563"/>
      </w:pPr>
      <w:r>
        <w:rPr>
          <w:rFonts w:ascii="標楷體" w:hAnsi="標楷體"/>
          <w:color w:val="000000"/>
          <w:sz w:val="28"/>
          <w:szCs w:val="28"/>
        </w:rPr>
        <w:t>(</w:t>
      </w:r>
      <w:r>
        <w:rPr>
          <w:rFonts w:ascii="標楷體" w:hAnsi="標楷體"/>
          <w:color w:val="000000"/>
          <w:sz w:val="28"/>
          <w:szCs w:val="28"/>
        </w:rPr>
        <w:t>五</w:t>
      </w:r>
      <w:r>
        <w:rPr>
          <w:rFonts w:ascii="標楷體" w:hAnsi="標楷體"/>
          <w:color w:val="000000"/>
          <w:sz w:val="28"/>
          <w:szCs w:val="28"/>
        </w:rPr>
        <w:t>)</w:t>
      </w:r>
      <w:r>
        <w:rPr>
          <w:rFonts w:ascii="標楷體" w:hAnsi="標楷體"/>
          <w:color w:val="000000"/>
          <w:sz w:val="28"/>
          <w:szCs w:val="28"/>
        </w:rPr>
        <w:t>以上所附之表格一、二均不予退件，</w:t>
      </w:r>
      <w:r>
        <w:rPr>
          <w:rFonts w:ascii="標楷體" w:hAnsi="標楷體" w:cs="Arial"/>
          <w:color w:val="000000"/>
          <w:kern w:val="0"/>
          <w:sz w:val="28"/>
          <w:szCs w:val="28"/>
        </w:rPr>
        <w:t>擬</w:t>
      </w:r>
      <w:r>
        <w:rPr>
          <w:rFonts w:ascii="標楷體" w:hAnsi="標楷體"/>
          <w:color w:val="000000"/>
          <w:sz w:val="28"/>
          <w:szCs w:val="28"/>
        </w:rPr>
        <w:t>出版作品或參考作品如需退件請註明並附回郵信封。</w:t>
      </w:r>
    </w:p>
    <w:p w:rsidR="008D5C4A" w:rsidRDefault="006C6E2C">
      <w:pPr>
        <w:pStyle w:val="a8"/>
        <w:spacing w:before="108" w:after="36" w:line="420" w:lineRule="exact"/>
        <w:ind w:left="1132" w:hanging="563"/>
      </w:pPr>
      <w:r>
        <w:rPr>
          <w:rFonts w:ascii="標楷體" w:hAnsi="標楷體"/>
          <w:color w:val="000000"/>
          <w:sz w:val="28"/>
          <w:szCs w:val="28"/>
          <w:lang w:val="en-US"/>
        </w:rPr>
        <w:t>(</w:t>
      </w:r>
      <w:r>
        <w:rPr>
          <w:rFonts w:ascii="標楷體" w:hAnsi="標楷體"/>
          <w:color w:val="000000"/>
          <w:sz w:val="28"/>
          <w:szCs w:val="28"/>
          <w:lang w:val="en-US"/>
        </w:rPr>
        <w:t>六</w:t>
      </w:r>
      <w:r>
        <w:rPr>
          <w:rFonts w:ascii="標楷體" w:hAnsi="標楷體"/>
          <w:color w:val="000000"/>
          <w:sz w:val="28"/>
          <w:szCs w:val="28"/>
          <w:lang w:val="en-US"/>
        </w:rPr>
        <w:t>)</w:t>
      </w:r>
      <w:r>
        <w:rPr>
          <w:rFonts w:ascii="標楷體" w:hAnsi="標楷體"/>
          <w:color w:val="000000"/>
          <w:sz w:val="28"/>
          <w:szCs w:val="28"/>
          <w:lang w:val="en-US"/>
        </w:rPr>
        <w:t>受理方式：於當期截止日前親送或掛號郵寄</w:t>
      </w:r>
      <w:r>
        <w:rPr>
          <w:rFonts w:ascii="標楷體" w:hAnsi="標楷體"/>
          <w:color w:val="000000"/>
          <w:sz w:val="28"/>
          <w:szCs w:val="28"/>
          <w:lang w:val="en-US"/>
        </w:rPr>
        <w:t>(</w:t>
      </w:r>
      <w:r>
        <w:rPr>
          <w:rFonts w:ascii="標楷體" w:hAnsi="標楷體"/>
          <w:color w:val="000000"/>
          <w:sz w:val="28"/>
          <w:szCs w:val="28"/>
          <w:lang w:val="en-US"/>
        </w:rPr>
        <w:t>郵戳為憑</w:t>
      </w:r>
      <w:r>
        <w:rPr>
          <w:rFonts w:ascii="標楷體" w:hAnsi="標楷體"/>
          <w:color w:val="000000"/>
          <w:sz w:val="28"/>
          <w:szCs w:val="28"/>
          <w:lang w:val="en-US"/>
        </w:rPr>
        <w:t>)</w:t>
      </w:r>
      <w:r>
        <w:rPr>
          <w:rFonts w:ascii="標楷體" w:hAnsi="標楷體"/>
          <w:color w:val="000000"/>
          <w:sz w:val="28"/>
          <w:szCs w:val="28"/>
          <w:lang w:val="en-US"/>
        </w:rPr>
        <w:t>至「</w:t>
      </w:r>
      <w:r>
        <w:rPr>
          <w:rFonts w:ascii="標楷體" w:hAnsi="標楷體"/>
          <w:color w:val="000000"/>
          <w:sz w:val="28"/>
          <w:szCs w:val="28"/>
          <w:lang w:val="en-US"/>
        </w:rPr>
        <w:t>802514</w:t>
      </w:r>
      <w:r>
        <w:rPr>
          <w:rFonts w:ascii="標楷體" w:hAnsi="標楷體"/>
          <w:color w:val="000000"/>
          <w:sz w:val="28"/>
          <w:szCs w:val="28"/>
          <w:lang w:val="en-US"/>
        </w:rPr>
        <w:t>高雄市苓雅區五福一路</w:t>
      </w:r>
      <w:r>
        <w:rPr>
          <w:rFonts w:ascii="標楷體" w:hAnsi="標楷體"/>
          <w:color w:val="000000"/>
          <w:sz w:val="28"/>
          <w:szCs w:val="28"/>
          <w:lang w:val="en-US"/>
        </w:rPr>
        <w:t>67</w:t>
      </w:r>
      <w:r>
        <w:rPr>
          <w:rFonts w:ascii="標楷體" w:hAnsi="標楷體"/>
          <w:color w:val="000000"/>
          <w:sz w:val="28"/>
          <w:szCs w:val="28"/>
          <w:lang w:val="en-US"/>
        </w:rPr>
        <w:t>號</w:t>
      </w:r>
      <w:r>
        <w:rPr>
          <w:rFonts w:ascii="標楷體" w:hAnsi="標楷體"/>
          <w:color w:val="000000"/>
          <w:sz w:val="28"/>
          <w:szCs w:val="28"/>
          <w:lang w:val="en-US"/>
        </w:rPr>
        <w:t xml:space="preserve"> </w:t>
      </w:r>
      <w:r>
        <w:rPr>
          <w:rFonts w:ascii="標楷體" w:hAnsi="標楷體"/>
          <w:color w:val="000000"/>
          <w:sz w:val="28"/>
          <w:szCs w:val="28"/>
          <w:lang w:val="en-US"/>
        </w:rPr>
        <w:t>高雄市政府文化局文化發展中心」，並於信封上註明</w:t>
      </w:r>
      <w:r>
        <w:rPr>
          <w:rFonts w:ascii="標楷體" w:hAnsi="標楷體"/>
          <w:b/>
          <w:color w:val="000000"/>
          <w:sz w:val="28"/>
          <w:szCs w:val="28"/>
          <w:lang w:val="en-US"/>
        </w:rPr>
        <w:t>「</w:t>
      </w:r>
      <w:r>
        <w:rPr>
          <w:rFonts w:ascii="標楷體" w:hAnsi="標楷體"/>
          <w:bCs/>
          <w:color w:val="000000"/>
          <w:sz w:val="28"/>
          <w:szCs w:val="28"/>
          <w:lang w:val="en-US"/>
        </w:rPr>
        <w:t>投稿</w:t>
      </w:r>
      <w:r>
        <w:rPr>
          <w:rFonts w:ascii="標楷體" w:hAnsi="標楷體"/>
          <w:bCs/>
          <w:color w:val="000000"/>
          <w:sz w:val="28"/>
          <w:szCs w:val="28"/>
          <w:lang w:val="en-US"/>
        </w:rPr>
        <w:t>2026</w:t>
      </w:r>
      <w:r>
        <w:rPr>
          <w:rFonts w:ascii="標楷體" w:hAnsi="標楷體"/>
          <w:bCs/>
          <w:color w:val="000000"/>
          <w:sz w:val="28"/>
          <w:szCs w:val="28"/>
        </w:rPr>
        <w:t>書寫高雄出版</w:t>
      </w:r>
      <w:r>
        <w:rPr>
          <w:bCs/>
          <w:color w:val="000000"/>
          <w:sz w:val="28"/>
          <w:szCs w:val="28"/>
        </w:rPr>
        <w:t>獎</w:t>
      </w:r>
      <w:r>
        <w:rPr>
          <w:rFonts w:ascii="標楷體" w:hAnsi="標楷體"/>
          <w:bCs/>
          <w:color w:val="000000"/>
          <w:sz w:val="28"/>
          <w:szCs w:val="28"/>
        </w:rPr>
        <w:t>助計畫</w:t>
      </w:r>
      <w:r>
        <w:rPr>
          <w:rFonts w:ascii="標楷體" w:hAnsi="標楷體"/>
          <w:b/>
          <w:color w:val="000000"/>
          <w:sz w:val="28"/>
          <w:szCs w:val="28"/>
          <w:lang w:val="en-US"/>
        </w:rPr>
        <w:t>」</w:t>
      </w:r>
      <w:r>
        <w:rPr>
          <w:rFonts w:ascii="標楷體" w:hAnsi="標楷體"/>
          <w:color w:val="000000"/>
          <w:sz w:val="28"/>
          <w:szCs w:val="28"/>
          <w:lang w:val="en-US"/>
        </w:rPr>
        <w:t>。</w:t>
      </w:r>
    </w:p>
    <w:p w:rsidR="008D5C4A" w:rsidRDefault="006C6E2C">
      <w:pPr>
        <w:pStyle w:val="a8"/>
        <w:spacing w:before="108" w:after="36" w:line="420" w:lineRule="exact"/>
        <w:ind w:left="1319" w:hanging="750"/>
      </w:pPr>
      <w:r>
        <w:rPr>
          <w:rFonts w:ascii="標楷體" w:hAnsi="標楷體"/>
          <w:color w:val="000000"/>
          <w:sz w:val="28"/>
          <w:szCs w:val="28"/>
        </w:rPr>
        <w:t>(</w:t>
      </w:r>
      <w:r>
        <w:rPr>
          <w:rFonts w:ascii="標楷體" w:hAnsi="標楷體"/>
          <w:color w:val="000000"/>
          <w:sz w:val="28"/>
          <w:szCs w:val="28"/>
        </w:rPr>
        <w:t>七</w:t>
      </w:r>
      <w:r>
        <w:rPr>
          <w:rFonts w:ascii="標楷體" w:hAnsi="標楷體"/>
          <w:color w:val="000000"/>
          <w:sz w:val="28"/>
          <w:szCs w:val="28"/>
        </w:rPr>
        <w:t>)</w:t>
      </w:r>
      <w:r>
        <w:rPr>
          <w:rFonts w:ascii="標楷體" w:hAnsi="標楷體"/>
          <w:color w:val="000000"/>
          <w:sz w:val="28"/>
          <w:szCs w:val="28"/>
        </w:rPr>
        <w:t>洽詢</w:t>
      </w:r>
      <w:r>
        <w:rPr>
          <w:color w:val="000000"/>
          <w:sz w:val="28"/>
          <w:szCs w:val="28"/>
        </w:rPr>
        <w:t>方式：</w:t>
      </w:r>
      <w:r>
        <w:rPr>
          <w:color w:val="000000"/>
          <w:sz w:val="28"/>
          <w:szCs w:val="28"/>
        </w:rPr>
        <w:t>1.</w:t>
      </w:r>
      <w:r>
        <w:rPr>
          <w:color w:val="000000"/>
          <w:sz w:val="28"/>
          <w:szCs w:val="28"/>
        </w:rPr>
        <w:t>電話：</w:t>
      </w:r>
      <w:r>
        <w:rPr>
          <w:color w:val="000000"/>
          <w:sz w:val="28"/>
          <w:szCs w:val="28"/>
        </w:rPr>
        <w:t>07-5219066</w:t>
      </w:r>
      <w:r>
        <w:rPr>
          <w:color w:val="000000"/>
          <w:sz w:val="28"/>
          <w:szCs w:val="28"/>
        </w:rPr>
        <w:t>分機</w:t>
      </w:r>
      <w:r>
        <w:rPr>
          <w:color w:val="000000"/>
          <w:sz w:val="28"/>
          <w:szCs w:val="28"/>
        </w:rPr>
        <w:t>8912</w:t>
      </w:r>
      <w:r>
        <w:rPr>
          <w:color w:val="000000"/>
          <w:sz w:val="28"/>
          <w:szCs w:val="28"/>
        </w:rPr>
        <w:t>；</w:t>
      </w:r>
      <w:r>
        <w:rPr>
          <w:color w:val="000000"/>
          <w:sz w:val="28"/>
          <w:szCs w:val="28"/>
        </w:rPr>
        <w:t>07-2225136</w:t>
      </w:r>
      <w:r>
        <w:rPr>
          <w:color w:val="000000"/>
          <w:sz w:val="28"/>
          <w:szCs w:val="28"/>
        </w:rPr>
        <w:t>分機</w:t>
      </w:r>
      <w:r>
        <w:rPr>
          <w:color w:val="000000"/>
          <w:sz w:val="28"/>
          <w:szCs w:val="28"/>
        </w:rPr>
        <w:t>8311</w:t>
      </w:r>
      <w:r>
        <w:rPr>
          <w:bCs/>
          <w:color w:val="000000"/>
          <w:sz w:val="28"/>
          <w:szCs w:val="28"/>
        </w:rPr>
        <w:t>。</w:t>
      </w:r>
    </w:p>
    <w:p w:rsidR="008D5C4A" w:rsidRDefault="006C6E2C">
      <w:pPr>
        <w:pStyle w:val="a8"/>
        <w:spacing w:before="108" w:after="36" w:line="280" w:lineRule="exact"/>
        <w:ind w:left="1318" w:firstLine="1232"/>
      </w:pPr>
      <w:r>
        <w:rPr>
          <w:color w:val="000000"/>
          <w:sz w:val="28"/>
          <w:szCs w:val="28"/>
          <w:lang w:val="en-US"/>
        </w:rPr>
        <w:t>2.E-mail</w:t>
      </w:r>
      <w:r>
        <w:rPr>
          <w:color w:val="000000"/>
          <w:sz w:val="28"/>
          <w:szCs w:val="28"/>
          <w:lang w:val="en-US"/>
        </w:rPr>
        <w:t>：</w:t>
      </w:r>
      <w:r>
        <w:rPr>
          <w:color w:val="000000"/>
          <w:sz w:val="28"/>
          <w:szCs w:val="28"/>
          <w:lang w:val="en-US"/>
        </w:rPr>
        <w:t>faye12150404@gmail.com</w:t>
      </w:r>
    </w:p>
    <w:p w:rsidR="008D5C4A" w:rsidRDefault="006C6E2C">
      <w:pPr>
        <w:pStyle w:val="Standard"/>
        <w:spacing w:line="420" w:lineRule="exact"/>
        <w:jc w:val="both"/>
      </w:pPr>
      <w:r>
        <w:rPr>
          <w:rFonts w:eastAsia="標楷體"/>
          <w:bCs/>
          <w:color w:val="000000"/>
          <w:sz w:val="28"/>
          <w:szCs w:val="28"/>
        </w:rPr>
        <w:t>十一、本計畫如有疑義或其他未盡事宜，由本局解釋之。</w:t>
      </w:r>
    </w:p>
    <w:sectPr w:rsidR="008D5C4A">
      <w:footerReference w:type="default" r:id="rId7"/>
      <w:pgSz w:w="11906" w:h="16838"/>
      <w:pgMar w:top="1418" w:right="1418" w:bottom="1418" w:left="1418" w:header="720" w:footer="992" w:gutter="0"/>
      <w:cols w:space="720"/>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E2C" w:rsidRDefault="006C6E2C">
      <w:r>
        <w:separator/>
      </w:r>
    </w:p>
  </w:endnote>
  <w:endnote w:type="continuationSeparator" w:id="0">
    <w:p w:rsidR="006C6E2C" w:rsidRDefault="006C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5CA" w:rsidRDefault="006C6E2C">
    <w:pPr>
      <w:pStyle w:val="a6"/>
      <w:jc w:val="center"/>
    </w:pPr>
    <w:r>
      <w:fldChar w:fldCharType="begin"/>
    </w:r>
    <w:r>
      <w:instrText xml:space="preserve"> PAGE </w:instrText>
    </w:r>
    <w:r>
      <w:fldChar w:fldCharType="separate"/>
    </w:r>
    <w:r w:rsidR="003A215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E2C" w:rsidRDefault="006C6E2C">
      <w:r>
        <w:rPr>
          <w:color w:val="000000"/>
        </w:rPr>
        <w:separator/>
      </w:r>
    </w:p>
  </w:footnote>
  <w:footnote w:type="continuationSeparator" w:id="0">
    <w:p w:rsidR="006C6E2C" w:rsidRDefault="006C6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D5BCB"/>
    <w:multiLevelType w:val="multilevel"/>
    <w:tmpl w:val="A25A07D4"/>
    <w:styleLink w:val="WWNum2"/>
    <w:lvl w:ilvl="0">
      <w:start w:val="1"/>
      <w:numFmt w:val="japaneseCounting"/>
      <w:lvlText w:val="（%1）"/>
      <w:lvlJc w:val="left"/>
      <w:pPr>
        <w:ind w:left="1080" w:hanging="720"/>
      </w:pPr>
    </w:lvl>
    <w:lvl w:ilvl="1">
      <w:start w:val="1"/>
      <w:numFmt w:val="decimal"/>
      <w:lvlText w:val="%2."/>
      <w:lvlJc w:val="left"/>
      <w:pPr>
        <w:ind w:left="1200" w:hanging="36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nsid w:val="2FC302D6"/>
    <w:multiLevelType w:val="multilevel"/>
    <w:tmpl w:val="DBC472CE"/>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33157446"/>
    <w:multiLevelType w:val="multilevel"/>
    <w:tmpl w:val="F76EDAC8"/>
    <w:styleLink w:val="WWNum8"/>
    <w:lvl w:ilvl="0">
      <w:start w:val="1"/>
      <w:numFmt w:val="japaneseCounting"/>
      <w:lvlText w:val="(%1)"/>
      <w:lvlJc w:val="left"/>
      <w:pPr>
        <w:ind w:left="990" w:hanging="720"/>
      </w:pPr>
      <w:rPr>
        <w:rFonts w:ascii="標楷體" w:eastAsia="標楷體" w:hAnsi="標楷體" w:cs="Times New Roman"/>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343B0062"/>
    <w:multiLevelType w:val="multilevel"/>
    <w:tmpl w:val="AF2CCAF6"/>
    <w:styleLink w:val="WWNum10"/>
    <w:lvl w:ilvl="0">
      <w:start w:val="1"/>
      <w:numFmt w:val="decimal"/>
      <w:lvlText w:val="%1."/>
      <w:lvlJc w:val="left"/>
      <w:pPr>
        <w:ind w:left="630" w:hanging="360"/>
      </w:p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4">
    <w:nsid w:val="47887E6C"/>
    <w:multiLevelType w:val="multilevel"/>
    <w:tmpl w:val="92C893EE"/>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9A038AA"/>
    <w:multiLevelType w:val="multilevel"/>
    <w:tmpl w:val="0D4A0A5C"/>
    <w:styleLink w:val="WWNum5"/>
    <w:lvl w:ilvl="0">
      <w:start w:val="3"/>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F7442C8"/>
    <w:multiLevelType w:val="multilevel"/>
    <w:tmpl w:val="5D260E44"/>
    <w:styleLink w:val="WWNum3"/>
    <w:lvl w:ilvl="0">
      <w:start w:val="3"/>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F94035A"/>
    <w:multiLevelType w:val="multilevel"/>
    <w:tmpl w:val="990E17C8"/>
    <w:styleLink w:val="WWNum11"/>
    <w:lvl w:ilvl="0">
      <w:start w:val="1"/>
      <w:numFmt w:val="decimal"/>
      <w:lvlText w:val="%1."/>
      <w:lvlJc w:val="left"/>
      <w:pPr>
        <w:ind w:left="838" w:hanging="360"/>
      </w:p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8">
    <w:nsid w:val="60597BBC"/>
    <w:multiLevelType w:val="multilevel"/>
    <w:tmpl w:val="551C7160"/>
    <w:styleLink w:val="WWNum6"/>
    <w:lvl w:ilvl="0">
      <w:start w:val="1"/>
      <w:numFmt w:val="decimal"/>
      <w:lvlText w:val="%1."/>
      <w:lvlJc w:val="left"/>
      <w:pPr>
        <w:ind w:left="1860" w:hanging="4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9">
    <w:nsid w:val="69400E02"/>
    <w:multiLevelType w:val="multilevel"/>
    <w:tmpl w:val="05FE1C42"/>
    <w:styleLink w:val="WWNum9"/>
    <w:lvl w:ilvl="0">
      <w:start w:val="1"/>
      <w:numFmt w:val="japaneseCounting"/>
      <w:lvlText w:val="(%1)"/>
      <w:lvlJc w:val="left"/>
      <w:pPr>
        <w:ind w:left="990" w:hanging="720"/>
      </w:pPr>
      <w:rPr>
        <w:rFonts w:ascii="標楷體" w:eastAsia="標楷體" w:hAnsi="標楷體" w:cs="Times New Roman"/>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nsid w:val="70F77241"/>
    <w:multiLevelType w:val="multilevel"/>
    <w:tmpl w:val="F30A7056"/>
    <w:styleLink w:val="WWNum1"/>
    <w:lvl w:ilvl="0">
      <w:start w:val="1"/>
      <w:numFmt w:val="japaneseCounting"/>
      <w:lvlText w:val="%1、"/>
      <w:lvlJc w:val="left"/>
      <w:pPr>
        <w:ind w:left="480" w:hanging="480"/>
      </w:pPr>
    </w:lvl>
    <w:lvl w:ilvl="1">
      <w:start w:val="2"/>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75D95AD2"/>
    <w:multiLevelType w:val="multilevel"/>
    <w:tmpl w:val="CBCE1BB6"/>
    <w:styleLink w:val="WWNum7"/>
    <w:lvl w:ilvl="0">
      <w:start w:val="1"/>
      <w:numFmt w:val="decimal"/>
      <w:lvlText w:val="(%1)"/>
      <w:lvlJc w:val="left"/>
      <w:pPr>
        <w:ind w:left="2580" w:hanging="720"/>
      </w:pPr>
    </w:lvl>
    <w:lvl w:ilvl="1">
      <w:start w:val="1"/>
      <w:numFmt w:val="ideographTraditional"/>
      <w:lvlText w:val="%2、"/>
      <w:lvlJc w:val="left"/>
      <w:pPr>
        <w:ind w:left="2820" w:hanging="480"/>
      </w:pPr>
    </w:lvl>
    <w:lvl w:ilvl="2">
      <w:start w:val="1"/>
      <w:numFmt w:val="lowerRoman"/>
      <w:lvlText w:val="%3."/>
      <w:lvlJc w:val="right"/>
      <w:pPr>
        <w:ind w:left="3300" w:hanging="480"/>
      </w:pPr>
    </w:lvl>
    <w:lvl w:ilvl="3">
      <w:start w:val="1"/>
      <w:numFmt w:val="decimal"/>
      <w:lvlText w:val="%4."/>
      <w:lvlJc w:val="left"/>
      <w:pPr>
        <w:ind w:left="3780" w:hanging="480"/>
      </w:pPr>
    </w:lvl>
    <w:lvl w:ilvl="4">
      <w:start w:val="1"/>
      <w:numFmt w:val="ideographTraditional"/>
      <w:lvlText w:val="%5、"/>
      <w:lvlJc w:val="left"/>
      <w:pPr>
        <w:ind w:left="4260" w:hanging="480"/>
      </w:pPr>
    </w:lvl>
    <w:lvl w:ilvl="5">
      <w:start w:val="1"/>
      <w:numFmt w:val="lowerRoman"/>
      <w:lvlText w:val="%6."/>
      <w:lvlJc w:val="right"/>
      <w:pPr>
        <w:ind w:left="4740" w:hanging="480"/>
      </w:pPr>
    </w:lvl>
    <w:lvl w:ilvl="6">
      <w:start w:val="1"/>
      <w:numFmt w:val="decimal"/>
      <w:lvlText w:val="%7."/>
      <w:lvlJc w:val="left"/>
      <w:pPr>
        <w:ind w:left="5220" w:hanging="480"/>
      </w:pPr>
    </w:lvl>
    <w:lvl w:ilvl="7">
      <w:start w:val="1"/>
      <w:numFmt w:val="ideographTraditional"/>
      <w:lvlText w:val="%8、"/>
      <w:lvlJc w:val="left"/>
      <w:pPr>
        <w:ind w:left="5700" w:hanging="480"/>
      </w:pPr>
    </w:lvl>
    <w:lvl w:ilvl="8">
      <w:start w:val="1"/>
      <w:numFmt w:val="lowerRoman"/>
      <w:lvlText w:val="%9."/>
      <w:lvlJc w:val="right"/>
      <w:pPr>
        <w:ind w:left="6180" w:hanging="480"/>
      </w:pPr>
    </w:lvl>
  </w:abstractNum>
  <w:num w:numId="1">
    <w:abstractNumId w:val="1"/>
  </w:num>
  <w:num w:numId="2">
    <w:abstractNumId w:val="10"/>
  </w:num>
  <w:num w:numId="3">
    <w:abstractNumId w:val="0"/>
  </w:num>
  <w:num w:numId="4">
    <w:abstractNumId w:val="6"/>
  </w:num>
  <w:num w:numId="5">
    <w:abstractNumId w:val="4"/>
  </w:num>
  <w:num w:numId="6">
    <w:abstractNumId w:val="5"/>
  </w:num>
  <w:num w:numId="7">
    <w:abstractNumId w:val="8"/>
  </w:num>
  <w:num w:numId="8">
    <w:abstractNumId w:val="11"/>
  </w:num>
  <w:num w:numId="9">
    <w:abstractNumId w:val="2"/>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D5C4A"/>
    <w:rsid w:val="003A2154"/>
    <w:rsid w:val="006C6E2C"/>
    <w:rsid w:val="008D5C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1ADC7-9D2E-4BBC-B0C4-F05F2D6D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 w:type="paragraph" w:customStyle="1" w:styleId="a8">
    <w:name w:val="(一)"/>
    <w:basedOn w:val="Standard"/>
    <w:pPr>
      <w:spacing w:before="72" w:after="24"/>
      <w:ind w:left="1158" w:hanging="438"/>
      <w:jc w:val="both"/>
    </w:pPr>
    <w:rPr>
      <w:rFonts w:eastAsia="標楷體"/>
      <w:sz w:val="25"/>
      <w:lang w:val="zh-TW"/>
    </w:rPr>
  </w:style>
  <w:style w:type="paragraph" w:customStyle="1" w:styleId="Marginalia">
    <w:name w:val="Marginalia"/>
    <w:basedOn w:val="Standard"/>
  </w:style>
  <w:style w:type="character" w:customStyle="1" w:styleId="a9">
    <w:name w:val="頁首 字元"/>
    <w:rPr>
      <w:kern w:val="3"/>
    </w:rPr>
  </w:style>
  <w:style w:type="character" w:customStyle="1" w:styleId="aa">
    <w:name w:val="頁尾 字元"/>
    <w:rPr>
      <w:kern w:val="3"/>
    </w:rPr>
  </w:style>
  <w:style w:type="character" w:styleId="ab">
    <w:name w:val="annotation reference"/>
    <w:rPr>
      <w:sz w:val="18"/>
      <w:szCs w:val="18"/>
    </w:rPr>
  </w:style>
  <w:style w:type="character" w:customStyle="1" w:styleId="ac">
    <w:name w:val="註解文字 字元"/>
    <w:rPr>
      <w:kern w:val="3"/>
      <w:sz w:val="24"/>
      <w:szCs w:val="24"/>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ascii="標楷體" w:eastAsia="標楷體" w:hAnsi="標楷體" w:cs="Times New Roman"/>
      <w:sz w:val="28"/>
      <w:szCs w:val="28"/>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標楷體" w:eastAsia="標楷體" w:hAnsi="標楷體" w:cs="Times New Roman"/>
      <w:sz w:val="28"/>
      <w:szCs w:val="28"/>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文資獎助計畫綱要</dc:title>
  <dc:creator>ziuxlee</dc:creator>
  <cp:lastModifiedBy>user</cp:lastModifiedBy>
  <cp:revision>2</cp:revision>
  <cp:lastPrinted>2026-02-02T01:22:00Z</cp:lastPrinted>
  <dcterms:created xsi:type="dcterms:W3CDTF">2026-03-12T01:01:00Z</dcterms:created>
  <dcterms:modified xsi:type="dcterms:W3CDTF">2026-03-12T01:01:00Z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高雄市岡山文化中心</vt:lpwstr>
  </property>
</Properties>
</file>