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087"/>
        <w:gridCol w:w="1597"/>
        <w:gridCol w:w="2703"/>
        <w:gridCol w:w="1107"/>
      </w:tblGrid>
      <w:tr w:rsidR="00CD609D" w:rsidRPr="00290403" w:rsidTr="009A67EC">
        <w:trPr>
          <w:trHeight w:hRule="exact" w:val="6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9D" w:rsidRPr="00290403" w:rsidRDefault="00CD609D" w:rsidP="009A67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D88"/>
            <w:bookmarkStart w:id="1" w:name="_GoBack"/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Pr="00290403"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290403"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屆桃城美展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審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得獎</w:t>
            </w: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名單</w:t>
            </w:r>
            <w:bookmarkEnd w:id="0"/>
            <w:bookmarkEnd w:id="1"/>
          </w:p>
        </w:tc>
      </w:tr>
      <w:tr w:rsidR="00CD609D" w:rsidRPr="00290403" w:rsidTr="009A67EC">
        <w:trPr>
          <w:trHeight w:hRule="exact" w:val="62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t>類別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t>獎項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CD609D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書畫類</w:t>
            </w: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</w:t>
            </w: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37件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得獎)</w:t>
            </w:r>
          </w:p>
        </w:tc>
        <w:tc>
          <w:tcPr>
            <w:tcW w:w="124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第一名</w:t>
            </w:r>
            <w:r w:rsidRPr="00290403">
              <w:rPr>
                <w:rFonts w:eastAsia="標楷體" w:cs="新細明體"/>
                <w:b/>
                <w:color w:val="000000"/>
                <w:kern w:val="0"/>
              </w:rPr>
              <w:t>(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丁奇獎</w:t>
            </w:r>
            <w:proofErr w:type="gramEnd"/>
            <w:r w:rsidRPr="00290403">
              <w:rPr>
                <w:rFonts w:eastAsia="標楷體" w:cs="新細明體"/>
                <w:b/>
                <w:color w:val="000000"/>
                <w:kern w:val="0"/>
              </w:rPr>
              <w:t>)</w:t>
            </w:r>
          </w:p>
        </w:tc>
        <w:tc>
          <w:tcPr>
            <w:tcW w:w="95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施博獻</w:t>
            </w:r>
            <w:proofErr w:type="gramEnd"/>
          </w:p>
        </w:tc>
        <w:tc>
          <w:tcPr>
            <w:tcW w:w="161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將進酒</w:t>
            </w:r>
          </w:p>
        </w:tc>
        <w:tc>
          <w:tcPr>
            <w:tcW w:w="6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spacing w:line="360" w:lineRule="exact"/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嘉義縣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第一名</w:t>
            </w:r>
            <w:r w:rsidRPr="00290403">
              <w:rPr>
                <w:rFonts w:eastAsia="標楷體" w:cs="新細明體"/>
                <w:b/>
                <w:color w:val="000000"/>
                <w:kern w:val="0"/>
              </w:rPr>
              <w:t>(</w:t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玉山獎</w:t>
            </w:r>
            <w:r w:rsidRPr="00290403">
              <w:rPr>
                <w:rFonts w:eastAsia="標楷體" w:cs="新細明體"/>
                <w:b/>
                <w:color w:val="000000"/>
                <w:kern w:val="0"/>
              </w:rPr>
              <w:t>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徐志誠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永不停歇地再生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張</w:t>
            </w: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倍</w:t>
            </w:r>
            <w:proofErr w:type="gramEnd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源</w:t>
            </w:r>
          </w:p>
        </w:tc>
        <w:tc>
          <w:tcPr>
            <w:tcW w:w="16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王維詩二首</w:t>
            </w:r>
            <w:proofErr w:type="gramEnd"/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彰化縣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尤振宇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李白-俠客行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朱孝慈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點一盞回家的燈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苗栗縣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李宗</w:t>
            </w: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諺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那個屬於你的地方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游梅琳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rPr>
                <w:rFonts w:ascii="標楷體" w:eastAsia="標楷體" w:hAnsi="標楷體" w:cs="Times New Roman" w:hint="eastAsia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享想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南投縣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顏國順</w:t>
            </w:r>
          </w:p>
        </w:tc>
        <w:tc>
          <w:tcPr>
            <w:tcW w:w="16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諸羅懷古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spacing w:line="360" w:lineRule="exact"/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彰化縣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葉修宏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節朱子治家格言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苗栗市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鄭仕杰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杜甫詩-春夜喜雨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09D" w:rsidRPr="00290403" w:rsidRDefault="00CD609D" w:rsidP="009A67EC">
            <w:pPr>
              <w:rPr>
                <w:rFonts w:ascii="標楷體" w:eastAsia="標楷體" w:hAnsi="標楷體" w:cs="Times New Roman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/>
                <w:color w:val="000000"/>
                <w:lang w:bidi="ar-SA"/>
              </w:rPr>
              <w:t>彰化縣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翁櫻芳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菜根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譚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數則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09D" w:rsidRPr="00290403" w:rsidRDefault="00CD609D" w:rsidP="009A67EC">
            <w:pPr>
              <w:rPr>
                <w:rFonts w:ascii="標楷體" w:eastAsia="標楷體" w:hAnsi="標楷體" w:cs="Times New Roman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/>
                <w:color w:val="00000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周河山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東石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港曉望詩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47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李柏翰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五代同安常察禪師十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玄談二首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南投縣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何榮華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王勃《送杜少府之任蜀州》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林志宏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元結《右溪記》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72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鄭世宗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張先千秋歲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劉廣毅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蘇東坡江月詩五首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桃園市</w:t>
            </w:r>
          </w:p>
        </w:tc>
      </w:tr>
      <w:tr w:rsidR="00CD609D" w:rsidRPr="00290403" w:rsidTr="009A67EC">
        <w:trPr>
          <w:trHeight w:hRule="exact" w:val="44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林燈財</w:t>
            </w:r>
          </w:p>
        </w:tc>
        <w:tc>
          <w:tcPr>
            <w:tcW w:w="1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宋張先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破陣樂</w:t>
            </w:r>
            <w:proofErr w:type="gramEnd"/>
          </w:p>
        </w:tc>
        <w:tc>
          <w:tcPr>
            <w:tcW w:w="6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val="36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黃俞</w:t>
            </w: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甄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沉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夢之境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台南市</w:t>
            </w:r>
          </w:p>
        </w:tc>
      </w:tr>
      <w:tr w:rsidR="00CD609D" w:rsidRPr="00290403" w:rsidTr="009A67EC">
        <w:trPr>
          <w:trHeight w:hRule="exact" w:val="519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張鴻恩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用進廢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退說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嘉義市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高安柏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無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無幽山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林錦芳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異次元無極限之五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桃園市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凃佩昕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奧菲莉亞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彰化縣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張郁琦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自以為的以為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桃園市</w:t>
            </w:r>
          </w:p>
        </w:tc>
      </w:tr>
      <w:tr w:rsidR="00CD609D" w:rsidRPr="00290403" w:rsidTr="009A67EC">
        <w:trPr>
          <w:trHeight w:hRule="exact" w:val="453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張峰銘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聖域0214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詹瓊儀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依偎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‧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切實相愛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吳惠淳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乘風破浪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曾姿嘉</w:t>
            </w:r>
            <w:proofErr w:type="gramEnd"/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路樹之音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台東市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張欣芸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消逝的樂園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蔡豪毅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大地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高雄市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潘瑋柏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邊界之外的對話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屏東市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  沖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貼文三部曲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･</w:t>
            </w: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2025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屏東縣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陳羿豪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遺望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王得禎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秋意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閒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情(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鵝樂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黃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珮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軒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靜謐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32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廖帷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翔</w:t>
            </w:r>
          </w:p>
        </w:tc>
        <w:tc>
          <w:tcPr>
            <w:tcW w:w="1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當車子駛出蜿蜒廣袤的阿蓮時</w:t>
            </w:r>
          </w:p>
        </w:tc>
        <w:tc>
          <w:tcPr>
            <w:tcW w:w="6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高雄市</w:t>
            </w:r>
          </w:p>
        </w:tc>
      </w:tr>
      <w:tr w:rsidR="00CD609D" w:rsidRPr="00290403" w:rsidTr="009A67EC">
        <w:trPr>
          <w:trHeight w:hRule="exact" w:val="124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</w:p>
        </w:tc>
        <w:tc>
          <w:tcPr>
            <w:tcW w:w="1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</w:p>
        </w:tc>
      </w:tr>
      <w:tr w:rsidR="00CD609D" w:rsidRPr="00290403" w:rsidTr="009A67EC">
        <w:trPr>
          <w:trHeight w:hRule="exact" w:val="7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</w:p>
        </w:tc>
        <w:tc>
          <w:tcPr>
            <w:tcW w:w="1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夢Ⅰ</w:t>
            </w:r>
          </w:p>
        </w:tc>
        <w:tc>
          <w:tcPr>
            <w:tcW w:w="6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329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林湘蓁</w:t>
            </w:r>
          </w:p>
        </w:tc>
        <w:tc>
          <w:tcPr>
            <w:tcW w:w="1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  <w:tr w:rsidR="00CD609D" w:rsidRPr="00290403" w:rsidTr="009A67EC">
        <w:trPr>
          <w:trHeight w:hRule="exact" w:val="529"/>
        </w:trPr>
        <w:tc>
          <w:tcPr>
            <w:tcW w:w="519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CD609D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西畫類</w:t>
            </w:r>
            <w:r w:rsidRPr="00290403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</w:t>
            </w:r>
            <w:r w:rsidRPr="002904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30件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得獎)</w:t>
            </w:r>
          </w:p>
        </w:tc>
        <w:tc>
          <w:tcPr>
            <w:tcW w:w="124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第一名</w:t>
            </w:r>
            <w:r w:rsidRPr="00290403">
              <w:rPr>
                <w:rFonts w:eastAsia="標楷體" w:cs="新細明體"/>
                <w:b/>
                <w:color w:val="000000"/>
                <w:kern w:val="0"/>
              </w:rPr>
              <w:t>(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澄波獎</w:t>
            </w:r>
            <w:proofErr w:type="gramEnd"/>
            <w:r w:rsidRPr="00290403">
              <w:rPr>
                <w:rFonts w:eastAsia="標楷體" w:cs="新細明體"/>
                <w:b/>
                <w:color w:val="000000"/>
                <w:kern w:val="0"/>
              </w:rPr>
              <w:t>)</w:t>
            </w:r>
          </w:p>
        </w:tc>
        <w:tc>
          <w:tcPr>
            <w:tcW w:w="95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高瑞廷</w:t>
            </w:r>
          </w:p>
        </w:tc>
        <w:tc>
          <w:tcPr>
            <w:tcW w:w="161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The Weeping Scene</w:t>
            </w:r>
          </w:p>
        </w:tc>
        <w:tc>
          <w:tcPr>
            <w:tcW w:w="6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第一名</w:t>
            </w:r>
            <w:r w:rsidRPr="00290403">
              <w:rPr>
                <w:rFonts w:eastAsia="標楷體" w:cs="新細明體"/>
                <w:b/>
                <w:color w:val="000000"/>
                <w:kern w:val="0"/>
              </w:rPr>
              <w:t>(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梅嶺獎</w:t>
            </w:r>
            <w:proofErr w:type="gramEnd"/>
            <w:r w:rsidRPr="00290403">
              <w:rPr>
                <w:rFonts w:eastAsia="標楷體" w:cs="新細明體"/>
                <w:b/>
                <w:color w:val="000000"/>
                <w:kern w:val="0"/>
              </w:rPr>
              <w:t>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劉碧娟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炬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輪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詹朝名</w:t>
            </w:r>
          </w:p>
        </w:tc>
        <w:tc>
          <w:tcPr>
            <w:tcW w:w="16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天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龍地蛇</w:t>
            </w:r>
            <w:proofErr w:type="gramEnd"/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高雄市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林暉恩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霧散不開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高春英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人生骨牌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苗栗縣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蘇金生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無聲NO.6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優選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張資英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2501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spacing w:after="24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葉文宏</w:t>
            </w:r>
          </w:p>
        </w:tc>
        <w:tc>
          <w:tcPr>
            <w:tcW w:w="16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薯條的滋味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彭郁珊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窗越光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影的信使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新竹市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呂宗憲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邊界游移17-行人天堂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苗栗縣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吳瑜桓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蔓延系列之六：溫床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花蓮縣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游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家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昱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致死的疾病與斷裂的誓言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3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王子洋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尋找土地的軌跡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屏東縣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蘇慧堅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漂流的城市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高雄市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葉哲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瑀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亂入桃花源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湯嘉明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返鄉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雲林縣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D62C19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葉照妃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D62C19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靜謐之韻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D62C19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台北市</w:t>
            </w:r>
          </w:p>
        </w:tc>
      </w:tr>
      <w:tr w:rsidR="00CD609D" w:rsidRPr="00290403" w:rsidTr="009A67EC">
        <w:trPr>
          <w:trHeight w:val="38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Default="00CD609D" w:rsidP="009A67EC">
            <w:pPr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E813DE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莊淑芬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E813DE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繁花盛世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E813D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高雄市</w:t>
            </w:r>
            <w:r w:rsidRPr="00E813DE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ab/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白穆君</w:t>
            </w:r>
            <w:proofErr w:type="gramEnd"/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微塵之路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桃園市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李宜臻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藍色靜謐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t>林冠名</w:t>
            </w:r>
            <w:proofErr w:type="gramEnd"/>
            <w:r w:rsidRPr="00290403">
              <w:rPr>
                <w:rFonts w:ascii="標楷體" w:eastAsia="標楷體" w:hAnsi="標楷體" w:cs="Times New Roman" w:hint="eastAsia"/>
                <w:color w:val="000000"/>
                <w:lang w:bidi="ar-SA"/>
              </w:rPr>
              <w:br/>
              <w:t>（孫美華）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靜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水泳動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lang w:bidi="ar-SA"/>
              </w:rPr>
              <w:t>鄭道可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虛擬懸繩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台北市</w:t>
            </w:r>
          </w:p>
        </w:tc>
      </w:tr>
      <w:tr w:rsidR="00CD609D" w:rsidRPr="00290403" w:rsidTr="009A67EC">
        <w:trPr>
          <w:trHeight w:hRule="exact" w:val="378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林立偉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異鄉人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新竹市</w:t>
            </w:r>
          </w:p>
        </w:tc>
      </w:tr>
      <w:tr w:rsidR="00CD609D" w:rsidRPr="00290403" w:rsidTr="009A67EC">
        <w:trPr>
          <w:trHeight w:hRule="exact" w:val="779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</w:p>
          <w:p w:rsidR="00CD609D" w:rsidRPr="00290403" w:rsidRDefault="00CD609D" w:rsidP="009A67EC">
            <w:pPr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蔣苡婕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我的痛怎麼形容一生愛錯放你的手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新北市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黃上育</w:t>
            </w:r>
            <w:proofErr w:type="gramEnd"/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日常的痕跡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屏東縣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吳貞霖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她和他們-3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桃園市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李沛妤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陋室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雲林縣</w:t>
            </w:r>
          </w:p>
        </w:tc>
      </w:tr>
      <w:tr w:rsidR="00CD609D" w:rsidRPr="00290403" w:rsidTr="009A67EC">
        <w:trPr>
          <w:trHeight w:hRule="exact" w:val="752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 w:hint="eastAsia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金秉帝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 xml:space="preserve">(Kim </w:t>
            </w:r>
            <w:proofErr w:type="spell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ByungJe</w:t>
            </w:r>
            <w:proofErr w:type="spell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情感(Relationship)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Default="00CD609D" w:rsidP="009A67E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嘉義縣</w:t>
            </w:r>
          </w:p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(</w:t>
            </w: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韓國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)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蔡秉宏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浮</w:t>
            </w:r>
            <w:proofErr w:type="gramStart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光遺夢</w:t>
            </w:r>
            <w:proofErr w:type="gramEnd"/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･瀲灩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高雄市</w:t>
            </w:r>
          </w:p>
        </w:tc>
      </w:tr>
      <w:tr w:rsidR="00CD609D" w:rsidRPr="00290403" w:rsidTr="009A67EC">
        <w:trPr>
          <w:trHeight w:hRule="exact" w:val="454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D" w:rsidRPr="00290403" w:rsidRDefault="00CD609D" w:rsidP="009A67EC">
            <w:pPr>
              <w:widowControl/>
              <w:spacing w:after="24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入選</w:t>
            </w:r>
          </w:p>
          <w:p w:rsidR="00CD609D" w:rsidRPr="00290403" w:rsidRDefault="00CD609D" w:rsidP="009A67EC">
            <w:pPr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  <w:r w:rsidRPr="0029040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br/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呂芊瑩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9D" w:rsidRPr="00290403" w:rsidRDefault="00CD609D" w:rsidP="009A67EC">
            <w:pPr>
              <w:rPr>
                <w:rFonts w:ascii="標楷體" w:eastAsia="標楷體" w:hAnsi="標楷體" w:cs="新細明體"/>
                <w:color w:val="000000"/>
                <w:lang w:bidi="ar-SA"/>
              </w:rPr>
            </w:pPr>
            <w:r w:rsidRPr="00290403">
              <w:rPr>
                <w:rFonts w:ascii="標楷體" w:eastAsia="標楷體" w:hAnsi="標楷體" w:cs="新細明體" w:hint="eastAsia"/>
                <w:color w:val="000000"/>
                <w:lang w:bidi="ar-SA"/>
              </w:rPr>
              <w:t>夢想座標1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09D" w:rsidRPr="00290403" w:rsidRDefault="00CD609D" w:rsidP="009A67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290403"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  <w:t>台中市</w:t>
            </w:r>
          </w:p>
        </w:tc>
      </w:tr>
    </w:tbl>
    <w:p w:rsidR="004F1A4B" w:rsidRDefault="00CD609D"/>
    <w:sectPr w:rsidR="004F1A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9D"/>
    <w:rsid w:val="00487A10"/>
    <w:rsid w:val="008D6CED"/>
    <w:rsid w:val="00C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D"/>
    <w:pPr>
      <w:widowControl w:val="0"/>
    </w:pPr>
    <w:rPr>
      <w:rFonts w:ascii="Times New Roman" w:eastAsia="新細明體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D"/>
    <w:pPr>
      <w:widowControl w:val="0"/>
    </w:pPr>
    <w:rPr>
      <w:rFonts w:ascii="Times New Roman" w:eastAsia="新細明體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1324</Characters>
  <Application>Microsoft Office Word</Application>
  <DocSecurity>0</DocSecurity>
  <Lines>11</Lines>
  <Paragraphs>3</Paragraphs>
  <ScaleCrop>false</ScaleCrop>
  <Company> 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2025-05-28T06:15:00Z</dcterms:created>
  <dcterms:modified xsi:type="dcterms:W3CDTF">2025-05-28T06:17:00Z</dcterms:modified>
</cp:coreProperties>
</file>